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AE7F7" w14:textId="77777777" w:rsidR="009C4BDD" w:rsidRPr="00FF1F9E" w:rsidRDefault="009C4BDD" w:rsidP="00BE1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40"/>
        <w:jc w:val="center"/>
        <w:rPr>
          <w:rStyle w:val="Strong"/>
          <w:rFonts w:ascii="Cambria" w:hAnsi="Cambria"/>
        </w:rPr>
      </w:pPr>
      <w:r w:rsidRPr="00FF1F9E">
        <w:rPr>
          <w:rStyle w:val="Strong"/>
          <w:rFonts w:ascii="Cambria" w:hAnsi="Cambria"/>
        </w:rPr>
        <w:t>Finance</w:t>
      </w:r>
    </w:p>
    <w:p w14:paraId="6711DFF2" w14:textId="77777777" w:rsidR="004A3AEF" w:rsidRPr="00F226AE" w:rsidRDefault="004A3AEF" w:rsidP="00F226AE">
      <w:pPr>
        <w:pStyle w:val="Heading1"/>
        <w:jc w:val="center"/>
        <w:rPr>
          <w:sz w:val="32"/>
          <w:szCs w:val="32"/>
        </w:rPr>
      </w:pPr>
      <w:r w:rsidRPr="00F226AE">
        <w:rPr>
          <w:sz w:val="32"/>
          <w:szCs w:val="32"/>
        </w:rPr>
        <w:t>General Grizzly</w:t>
      </w:r>
    </w:p>
    <w:p w14:paraId="33C93270" w14:textId="74B0F236" w:rsidR="004A3AEF" w:rsidRPr="00F46F49" w:rsidRDefault="008552B5" w:rsidP="008D6221">
      <w:pPr>
        <w:rPr>
          <w:rFonts w:ascii="Cambria" w:hAnsi="Cambria"/>
          <w:b/>
          <w:bCs/>
          <w:sz w:val="21"/>
          <w:szCs w:val="21"/>
        </w:rPr>
      </w:pPr>
      <w:r w:rsidRPr="00F46F49">
        <w:rPr>
          <w:rFonts w:ascii="Cambria" w:hAnsi="Cambria"/>
          <w:sz w:val="21"/>
          <w:szCs w:val="21"/>
        </w:rPr>
        <w:t>careerservices@ggc.edu</w:t>
      </w:r>
      <w:r w:rsidR="004A3AEF" w:rsidRPr="00F46F49">
        <w:rPr>
          <w:rFonts w:ascii="Cambria" w:hAnsi="Cambria"/>
          <w:sz w:val="21"/>
          <w:szCs w:val="21"/>
        </w:rPr>
        <w:t xml:space="preserve"> | </w:t>
      </w:r>
      <w:r w:rsidRPr="00F46F49">
        <w:rPr>
          <w:rFonts w:ascii="Cambria" w:hAnsi="Cambria"/>
          <w:sz w:val="21"/>
          <w:szCs w:val="21"/>
        </w:rPr>
        <w:t>678-407-5702</w:t>
      </w:r>
      <w:r w:rsidR="004A3AEF" w:rsidRPr="00F46F49">
        <w:rPr>
          <w:rFonts w:ascii="Cambria" w:hAnsi="Cambria"/>
          <w:sz w:val="21"/>
          <w:szCs w:val="21"/>
        </w:rPr>
        <w:t xml:space="preserve"> | Lawrenceville, GA 30043 |</w:t>
      </w:r>
      <w:r w:rsidR="00F46F49" w:rsidRPr="00F46F49">
        <w:rPr>
          <w:rFonts w:ascii="Cambria" w:hAnsi="Cambria"/>
          <w:sz w:val="21"/>
          <w:szCs w:val="21"/>
        </w:rPr>
        <w:t xml:space="preserve"> </w:t>
      </w:r>
      <w:r w:rsidR="004A3AEF" w:rsidRPr="00F46F49">
        <w:rPr>
          <w:rFonts w:ascii="Cambria" w:hAnsi="Cambria"/>
          <w:sz w:val="21"/>
          <w:szCs w:val="21"/>
        </w:rPr>
        <w:t>linkedin.com/in/</w:t>
      </w:r>
      <w:proofErr w:type="spellStart"/>
      <w:r w:rsidRPr="00F46F49">
        <w:rPr>
          <w:rFonts w:ascii="Cambria" w:hAnsi="Cambria"/>
          <w:sz w:val="21"/>
          <w:szCs w:val="21"/>
        </w:rPr>
        <w:t>sherriegoodman</w:t>
      </w:r>
      <w:proofErr w:type="spellEnd"/>
    </w:p>
    <w:p w14:paraId="48A0BF44" w14:textId="77777777" w:rsidR="004A3AEF" w:rsidRPr="00C027FE" w:rsidRDefault="004A3AEF" w:rsidP="004A3AEF">
      <w:pPr>
        <w:rPr>
          <w:rFonts w:ascii="Cambria" w:eastAsia="Cambria" w:hAnsi="Cambria" w:cs="Cambria"/>
          <w:b/>
          <w:bCs/>
          <w:sz w:val="23"/>
          <w:szCs w:val="23"/>
        </w:rPr>
      </w:pPr>
    </w:p>
    <w:p w14:paraId="59D65F9B" w14:textId="77777777" w:rsidR="004A3AEF" w:rsidRPr="00F226AE" w:rsidRDefault="004A3AEF" w:rsidP="00F226AE">
      <w:pPr>
        <w:pStyle w:val="Heading2"/>
        <w:rPr>
          <w:rStyle w:val="Strong"/>
          <w:b/>
          <w:bCs w:val="0"/>
        </w:rPr>
      </w:pPr>
      <w:r w:rsidRPr="00F226AE">
        <w:t>Education</w:t>
      </w:r>
    </w:p>
    <w:p w14:paraId="101E973A" w14:textId="77777777" w:rsidR="004A3AEF" w:rsidRPr="00C027FE" w:rsidRDefault="004A3AEF" w:rsidP="004A3AEF">
      <w:pPr>
        <w:ind w:left="118"/>
        <w:rPr>
          <w:rFonts w:ascii="Cambria" w:eastAsia="Cambria" w:hAnsi="Cambria" w:cs="Cambria"/>
          <w:sz w:val="2"/>
          <w:szCs w:val="2"/>
        </w:rPr>
      </w:pPr>
    </w:p>
    <w:p w14:paraId="009C3E5A" w14:textId="77777777" w:rsidR="004A3AEF" w:rsidRDefault="004A3AEF" w:rsidP="004A3AEF">
      <w:pPr>
        <w:ind w:left="872" w:right="4515" w:hanging="720"/>
        <w:rPr>
          <w:rFonts w:ascii="Cambria" w:hAnsi="Cambria"/>
        </w:rPr>
      </w:pPr>
      <w:r w:rsidRPr="00C027FE">
        <w:rPr>
          <w:rStyle w:val="Strong"/>
          <w:rFonts w:ascii="Cambria" w:hAnsi="Cambria"/>
        </w:rPr>
        <w:t>Georgia Gwinnett College</w:t>
      </w:r>
      <w:r w:rsidRPr="00C027FE">
        <w:rPr>
          <w:rFonts w:ascii="Cambria" w:hAnsi="Cambria"/>
          <w:b/>
        </w:rPr>
        <w:t xml:space="preserve"> | </w:t>
      </w:r>
      <w:r w:rsidRPr="00C027FE">
        <w:rPr>
          <w:rFonts w:ascii="Cambria" w:hAnsi="Cambria"/>
        </w:rPr>
        <w:t xml:space="preserve">Lawrenceville, GA </w:t>
      </w:r>
    </w:p>
    <w:p w14:paraId="0510B19B" w14:textId="77777777" w:rsidR="004F6E67" w:rsidRPr="00C027FE" w:rsidRDefault="004F6E67" w:rsidP="004A3AEF">
      <w:pPr>
        <w:ind w:left="872" w:right="4515" w:hanging="720"/>
        <w:rPr>
          <w:rFonts w:ascii="Cambria" w:hAnsi="Cambria"/>
        </w:rPr>
      </w:pPr>
      <w:r>
        <w:rPr>
          <w:rStyle w:val="Strong"/>
          <w:rFonts w:ascii="Cambria" w:hAnsi="Cambria"/>
        </w:rPr>
        <w:t>School of Business, AACSB Accredited</w:t>
      </w:r>
    </w:p>
    <w:p w14:paraId="6C7A2F8B" w14:textId="77777777" w:rsidR="004A3AEF" w:rsidRDefault="004A3AEF" w:rsidP="00F06EC9">
      <w:pPr>
        <w:tabs>
          <w:tab w:val="left" w:pos="6300"/>
          <w:tab w:val="left" w:pos="6480"/>
        </w:tabs>
        <w:ind w:left="872" w:right="1710" w:hanging="720"/>
        <w:rPr>
          <w:rStyle w:val="Strong"/>
          <w:rFonts w:ascii="Cambria" w:hAnsi="Cambria"/>
        </w:rPr>
      </w:pPr>
      <w:r w:rsidRPr="00C027FE">
        <w:rPr>
          <w:rFonts w:ascii="Cambria" w:hAnsi="Cambria"/>
        </w:rPr>
        <w:t>Bachelor of B</w:t>
      </w:r>
      <w:r w:rsidR="00F3674B" w:rsidRPr="00C027FE">
        <w:rPr>
          <w:rFonts w:ascii="Cambria" w:hAnsi="Cambria"/>
        </w:rPr>
        <w:t xml:space="preserve">usiness Administration, </w:t>
      </w:r>
      <w:r w:rsidR="00F3674B" w:rsidRPr="00EC00C1">
        <w:rPr>
          <w:rFonts w:ascii="Cambria" w:hAnsi="Cambria"/>
          <w:color w:val="000000" w:themeColor="text1"/>
        </w:rPr>
        <w:t>Finance</w:t>
      </w:r>
      <w:r w:rsidR="002E7FBC" w:rsidRPr="00EC00C1">
        <w:rPr>
          <w:rFonts w:ascii="Cambria" w:hAnsi="Cambria"/>
          <w:color w:val="000000" w:themeColor="text1"/>
        </w:rPr>
        <w:t xml:space="preserve"> Concentration</w:t>
      </w:r>
      <w:r w:rsidR="009C4BDD">
        <w:rPr>
          <w:rFonts w:ascii="Cambria" w:hAnsi="Cambria"/>
        </w:rPr>
        <w:tab/>
      </w:r>
      <w:r w:rsidR="00F3674B" w:rsidRPr="00C027FE">
        <w:rPr>
          <w:rStyle w:val="Strong"/>
          <w:rFonts w:ascii="Cambria" w:hAnsi="Cambria"/>
        </w:rPr>
        <w:t>May 20XX</w:t>
      </w:r>
    </w:p>
    <w:p w14:paraId="267EE197" w14:textId="77777777" w:rsidR="009C4BDD" w:rsidRPr="005706D3" w:rsidRDefault="005706D3" w:rsidP="005706D3">
      <w:pPr>
        <w:tabs>
          <w:tab w:val="left" w:pos="6300"/>
          <w:tab w:val="left" w:pos="6480"/>
        </w:tabs>
        <w:ind w:left="872" w:right="1710" w:hanging="720"/>
        <w:rPr>
          <w:rStyle w:val="Strong"/>
          <w:rFonts w:ascii="Cambria" w:hAnsi="Cambria"/>
          <w:bCs w:val="0"/>
        </w:rPr>
      </w:pPr>
      <w:r w:rsidRPr="005706D3">
        <w:rPr>
          <w:rStyle w:val="Strong"/>
          <w:rFonts w:ascii="Cambria" w:hAnsi="Cambria"/>
          <w:b w:val="0"/>
        </w:rPr>
        <w:t>Minor: Spanish</w:t>
      </w:r>
    </w:p>
    <w:p w14:paraId="6CA11C45" w14:textId="77777777" w:rsidR="004A3AEF" w:rsidRPr="00C027FE" w:rsidRDefault="004A3AEF" w:rsidP="009C4BDD">
      <w:pPr>
        <w:ind w:firstLine="152"/>
        <w:rPr>
          <w:rFonts w:ascii="Cambria" w:eastAsia="Cambria" w:hAnsi="Cambria" w:cs="Cambria"/>
        </w:rPr>
      </w:pPr>
      <w:r w:rsidRPr="00C027FE">
        <w:rPr>
          <w:rStyle w:val="Strong"/>
          <w:rFonts w:ascii="Cambria" w:hAnsi="Cambria"/>
        </w:rPr>
        <w:t>Awards:</w:t>
      </w:r>
      <w:r w:rsidRPr="00C027FE">
        <w:rPr>
          <w:rFonts w:ascii="Cambria" w:eastAsia="Cambria" w:hAnsi="Cambria" w:cs="Cambria"/>
        </w:rPr>
        <w:t xml:space="preserve"> Economic Academic Excellence Award, Dean’s List (5</w:t>
      </w:r>
      <w:r w:rsidRPr="00C027FE">
        <w:rPr>
          <w:rFonts w:ascii="Cambria" w:eastAsia="Cambria" w:hAnsi="Cambria" w:cs="Cambria"/>
          <w:spacing w:val="-29"/>
        </w:rPr>
        <w:t xml:space="preserve"> </w:t>
      </w:r>
      <w:r w:rsidRPr="00C027FE">
        <w:rPr>
          <w:rFonts w:ascii="Cambria" w:eastAsia="Cambria" w:hAnsi="Cambria" w:cs="Cambria"/>
        </w:rPr>
        <w:t>semesters)</w:t>
      </w:r>
    </w:p>
    <w:p w14:paraId="7BC668AA" w14:textId="77777777" w:rsidR="004A3AEF" w:rsidRPr="00C027FE" w:rsidRDefault="004A3AEF" w:rsidP="004A3AEF">
      <w:pPr>
        <w:ind w:right="237"/>
        <w:rPr>
          <w:rFonts w:ascii="Cambria" w:eastAsia="Cambria" w:hAnsi="Cambria" w:cs="Cambria"/>
        </w:rPr>
      </w:pPr>
    </w:p>
    <w:p w14:paraId="05AA4DA7" w14:textId="77777777" w:rsidR="004A3AEF" w:rsidRPr="00C027FE" w:rsidRDefault="004A3AEF" w:rsidP="004A3AEF">
      <w:pPr>
        <w:ind w:left="152" w:right="237"/>
        <w:rPr>
          <w:rFonts w:ascii="Cambria" w:eastAsia="Cambria" w:hAnsi="Cambria" w:cs="Cambria"/>
        </w:rPr>
      </w:pPr>
      <w:r w:rsidRPr="00C027FE">
        <w:rPr>
          <w:rStyle w:val="Strong"/>
          <w:rFonts w:ascii="Cambria" w:hAnsi="Cambria"/>
        </w:rPr>
        <w:t xml:space="preserve">Universidad </w:t>
      </w:r>
      <w:proofErr w:type="spellStart"/>
      <w:r w:rsidRPr="00C027FE">
        <w:rPr>
          <w:rStyle w:val="Strong"/>
          <w:rFonts w:ascii="Cambria" w:hAnsi="Cambria"/>
        </w:rPr>
        <w:t>Complutense</w:t>
      </w:r>
      <w:proofErr w:type="spellEnd"/>
      <w:r w:rsidRPr="00C027FE">
        <w:rPr>
          <w:rStyle w:val="Strong"/>
          <w:rFonts w:ascii="Cambria" w:hAnsi="Cambria"/>
        </w:rPr>
        <w:t xml:space="preserve"> de Madrid</w:t>
      </w:r>
      <w:r w:rsidRPr="00C027FE">
        <w:rPr>
          <w:rFonts w:ascii="Cambria" w:hAnsi="Cambria"/>
          <w:b/>
        </w:rPr>
        <w:t xml:space="preserve"> | </w:t>
      </w:r>
      <w:r w:rsidRPr="00C027FE">
        <w:rPr>
          <w:rFonts w:ascii="Cambria" w:hAnsi="Cambria"/>
        </w:rPr>
        <w:t>Madrid,</w:t>
      </w:r>
      <w:r w:rsidRPr="00C027FE">
        <w:rPr>
          <w:rFonts w:ascii="Cambria" w:hAnsi="Cambria"/>
          <w:spacing w:val="-23"/>
        </w:rPr>
        <w:t xml:space="preserve"> </w:t>
      </w:r>
      <w:r w:rsidRPr="00C027FE">
        <w:rPr>
          <w:rFonts w:ascii="Cambria" w:hAnsi="Cambria"/>
        </w:rPr>
        <w:t>Spain</w:t>
      </w:r>
    </w:p>
    <w:p w14:paraId="7171B7F0" w14:textId="77777777" w:rsidR="004A3AEF" w:rsidRPr="00C027FE" w:rsidRDefault="004A3AEF" w:rsidP="00F06EC9">
      <w:pPr>
        <w:tabs>
          <w:tab w:val="left" w:pos="6300"/>
          <w:tab w:val="left" w:pos="6480"/>
        </w:tabs>
        <w:ind w:left="152" w:right="90"/>
        <w:rPr>
          <w:rFonts w:ascii="Cambria" w:eastAsia="Cambria" w:hAnsi="Cambria" w:cs="Cambria"/>
        </w:rPr>
      </w:pPr>
      <w:r w:rsidRPr="00C027FE">
        <w:rPr>
          <w:rStyle w:val="Strong"/>
          <w:rFonts w:ascii="Cambria" w:hAnsi="Cambria"/>
        </w:rPr>
        <w:t>Study Abroad Participant</w:t>
      </w:r>
      <w:r w:rsidR="00F06EC9">
        <w:rPr>
          <w:rStyle w:val="Strong"/>
          <w:rFonts w:ascii="Cambria" w:hAnsi="Cambria"/>
        </w:rPr>
        <w:tab/>
      </w:r>
      <w:r w:rsidR="00C027FE">
        <w:rPr>
          <w:rStyle w:val="Strong"/>
          <w:rFonts w:ascii="Cambria" w:hAnsi="Cambria"/>
        </w:rPr>
        <w:t>September 20XX</w:t>
      </w:r>
      <w:r w:rsidRPr="00C027FE">
        <w:rPr>
          <w:rStyle w:val="Strong"/>
          <w:rFonts w:ascii="Cambria" w:hAnsi="Cambria"/>
        </w:rPr>
        <w:t xml:space="preserve">-June </w:t>
      </w:r>
      <w:r w:rsidR="00C027FE">
        <w:rPr>
          <w:rStyle w:val="Strong"/>
          <w:rFonts w:ascii="Cambria" w:hAnsi="Cambria"/>
        </w:rPr>
        <w:t>20XX</w:t>
      </w:r>
    </w:p>
    <w:p w14:paraId="32AA5BD6" w14:textId="77777777" w:rsidR="004A3AEF" w:rsidRPr="00C027FE" w:rsidRDefault="004A3AEF" w:rsidP="00C027FE">
      <w:pPr>
        <w:pStyle w:val="ListParagraph"/>
        <w:numPr>
          <w:ilvl w:val="0"/>
          <w:numId w:val="13"/>
        </w:numPr>
        <w:rPr>
          <w:rFonts w:ascii="Cambria" w:eastAsia="Cambria" w:hAnsi="Cambria" w:cs="Cambria"/>
        </w:rPr>
      </w:pPr>
      <w:r w:rsidRPr="00C027FE">
        <w:rPr>
          <w:rFonts w:ascii="Cambria" w:hAnsi="Cambria"/>
        </w:rPr>
        <w:t>Adapted flexibly to new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environment</w:t>
      </w:r>
    </w:p>
    <w:p w14:paraId="4C91FF14" w14:textId="77777777" w:rsidR="004A3AEF" w:rsidRPr="00C027FE" w:rsidRDefault="004A3AEF" w:rsidP="00C027FE">
      <w:pPr>
        <w:pStyle w:val="ListParagraph"/>
        <w:numPr>
          <w:ilvl w:val="0"/>
          <w:numId w:val="13"/>
        </w:numPr>
        <w:tabs>
          <w:tab w:val="left" w:pos="872"/>
        </w:tabs>
        <w:rPr>
          <w:rFonts w:ascii="Cambria" w:eastAsia="Cambria" w:hAnsi="Cambria" w:cs="Cambria"/>
        </w:rPr>
      </w:pPr>
      <w:r w:rsidRPr="00C027FE">
        <w:rPr>
          <w:rFonts w:ascii="Cambria" w:hAnsi="Cambria"/>
        </w:rPr>
        <w:t>Enhanced Spanish language speaking and writing</w:t>
      </w:r>
      <w:r w:rsidRPr="00C027FE">
        <w:rPr>
          <w:rFonts w:ascii="Cambria" w:hAnsi="Cambria"/>
          <w:spacing w:val="-11"/>
        </w:rPr>
        <w:t xml:space="preserve"> </w:t>
      </w:r>
      <w:r w:rsidRPr="00C027FE">
        <w:rPr>
          <w:rFonts w:ascii="Cambria" w:hAnsi="Cambria"/>
        </w:rPr>
        <w:t>skills</w:t>
      </w:r>
    </w:p>
    <w:p w14:paraId="17F3700B" w14:textId="77777777" w:rsidR="004A3AEF" w:rsidRPr="00C027FE" w:rsidRDefault="004A3AEF" w:rsidP="004A3AEF">
      <w:pPr>
        <w:rPr>
          <w:rFonts w:ascii="Cambria" w:eastAsia="Cambria" w:hAnsi="Cambria" w:cs="Cambria"/>
          <w:sz w:val="24"/>
          <w:szCs w:val="24"/>
        </w:rPr>
      </w:pPr>
    </w:p>
    <w:p w14:paraId="711E1E4D" w14:textId="77777777" w:rsidR="004A3AEF" w:rsidRPr="00F226AE" w:rsidRDefault="004A3AEF" w:rsidP="00F226AE">
      <w:pPr>
        <w:pStyle w:val="Heading2"/>
      </w:pPr>
      <w:r w:rsidRPr="00F226AE">
        <w:t>Experience</w:t>
      </w:r>
    </w:p>
    <w:p w14:paraId="2B7D54AE" w14:textId="77777777" w:rsidR="004A3AEF" w:rsidRPr="00C027FE" w:rsidRDefault="004A3AEF" w:rsidP="004A3AEF">
      <w:pPr>
        <w:ind w:left="118"/>
        <w:rPr>
          <w:rFonts w:ascii="Cambria" w:eastAsia="Cambria" w:hAnsi="Cambria" w:cs="Cambria"/>
          <w:sz w:val="2"/>
          <w:szCs w:val="2"/>
        </w:rPr>
      </w:pPr>
    </w:p>
    <w:p w14:paraId="02264F7C" w14:textId="77777777" w:rsidR="004A3AEF" w:rsidRPr="00C027FE" w:rsidRDefault="004A3AEF" w:rsidP="00F06EC9">
      <w:pPr>
        <w:tabs>
          <w:tab w:val="left" w:pos="6300"/>
          <w:tab w:val="left" w:pos="6480"/>
          <w:tab w:val="left" w:pos="8060"/>
        </w:tabs>
        <w:ind w:left="140"/>
        <w:rPr>
          <w:rFonts w:ascii="Cambria" w:eastAsia="Calibri" w:hAnsi="Cambria" w:cs="Calibri"/>
        </w:rPr>
      </w:pPr>
      <w:r w:rsidRPr="00C027FE">
        <w:rPr>
          <w:rStyle w:val="Strong"/>
          <w:rFonts w:ascii="Cambria" w:hAnsi="Cambria"/>
        </w:rPr>
        <w:t>Wells Fargo</w:t>
      </w:r>
      <w:r w:rsidR="009C4BDD">
        <w:rPr>
          <w:rStyle w:val="Strong"/>
          <w:rFonts w:ascii="Cambria" w:hAnsi="Cambria"/>
        </w:rPr>
        <w:tab/>
      </w:r>
      <w:r w:rsidR="009C4BDD">
        <w:rPr>
          <w:rFonts w:ascii="Cambria" w:hAnsi="Cambria"/>
        </w:rPr>
        <w:t>Atlanta, GA</w:t>
      </w:r>
    </w:p>
    <w:p w14:paraId="12C40B56" w14:textId="77777777" w:rsidR="008F260E" w:rsidRPr="009C4BDD" w:rsidRDefault="008C3C20" w:rsidP="008F260E">
      <w:pPr>
        <w:tabs>
          <w:tab w:val="left" w:pos="861"/>
          <w:tab w:val="left" w:pos="6300"/>
          <w:tab w:val="left" w:pos="6480"/>
        </w:tabs>
        <w:ind w:left="90" w:right="341"/>
        <w:rPr>
          <w:rStyle w:val="Strong"/>
          <w:rFonts w:ascii="Cambria" w:hAnsi="Cambria"/>
        </w:rPr>
      </w:pPr>
      <w:r>
        <w:rPr>
          <w:rStyle w:val="Strong"/>
          <w:rFonts w:ascii="Cambria" w:hAnsi="Cambria"/>
        </w:rPr>
        <w:t xml:space="preserve"> </w:t>
      </w:r>
      <w:r w:rsidR="008F260E" w:rsidRPr="009C4BDD">
        <w:rPr>
          <w:rStyle w:val="Strong"/>
          <w:rFonts w:ascii="Cambria" w:hAnsi="Cambria"/>
        </w:rPr>
        <w:t>Teller</w:t>
      </w:r>
      <w:r w:rsidR="008F260E">
        <w:rPr>
          <w:rStyle w:val="Strong"/>
          <w:rFonts w:ascii="Cambria" w:hAnsi="Cambria"/>
        </w:rPr>
        <w:tab/>
      </w:r>
      <w:r w:rsidR="008F260E">
        <w:rPr>
          <w:rStyle w:val="Strong"/>
          <w:rFonts w:ascii="Cambria" w:hAnsi="Cambria"/>
        </w:rPr>
        <w:tab/>
        <w:t>January 20XX-Pre</w:t>
      </w:r>
      <w:bookmarkStart w:id="0" w:name="_GoBack"/>
      <w:bookmarkEnd w:id="0"/>
      <w:r w:rsidR="008F260E">
        <w:rPr>
          <w:rStyle w:val="Strong"/>
          <w:rFonts w:ascii="Cambria" w:hAnsi="Cambria"/>
        </w:rPr>
        <w:t>sent</w:t>
      </w:r>
    </w:p>
    <w:p w14:paraId="05F39A12" w14:textId="77777777" w:rsidR="008F260E" w:rsidRPr="00C027FE" w:rsidRDefault="008F260E" w:rsidP="008F260E">
      <w:pPr>
        <w:pStyle w:val="ListParagraph"/>
        <w:numPr>
          <w:ilvl w:val="0"/>
          <w:numId w:val="7"/>
        </w:numPr>
        <w:tabs>
          <w:tab w:val="left" w:pos="861"/>
        </w:tabs>
        <w:ind w:right="341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Establish</w:t>
      </w:r>
      <w:r w:rsidRPr="00C027FE">
        <w:rPr>
          <w:rFonts w:ascii="Cambria" w:eastAsia="Calibri" w:hAnsi="Cambria" w:cs="Calibri"/>
        </w:rPr>
        <w:t xml:space="preserve"> credibility with clients and remembered over 50+ names of regular customers, creating a friendly rapport with customers</w:t>
      </w:r>
    </w:p>
    <w:p w14:paraId="6D6A5504" w14:textId="77777777" w:rsidR="008F260E" w:rsidRPr="00C027FE" w:rsidRDefault="008F260E" w:rsidP="008F260E">
      <w:pPr>
        <w:pStyle w:val="ListParagraph"/>
        <w:numPr>
          <w:ilvl w:val="0"/>
          <w:numId w:val="7"/>
        </w:numPr>
        <w:tabs>
          <w:tab w:val="left" w:pos="861"/>
        </w:tabs>
        <w:ind w:right="341"/>
        <w:rPr>
          <w:rFonts w:ascii="Cambria" w:eastAsia="Calibri" w:hAnsi="Cambria" w:cs="Calibri"/>
        </w:rPr>
      </w:pPr>
      <w:r>
        <w:rPr>
          <w:rFonts w:ascii="Cambria" w:eastAsia="Calibri" w:hAnsi="Cambria" w:cs="Calibri"/>
        </w:rPr>
        <w:t>Adhere</w:t>
      </w:r>
      <w:r w:rsidRPr="00C027FE">
        <w:rPr>
          <w:rFonts w:ascii="Cambria" w:eastAsia="Calibri" w:hAnsi="Cambria" w:cs="Calibri"/>
        </w:rPr>
        <w:t xml:space="preserve"> to strict safe deposit box operations and guidelines </w:t>
      </w:r>
    </w:p>
    <w:p w14:paraId="234C684D" w14:textId="77777777" w:rsidR="008F260E" w:rsidRDefault="008F260E" w:rsidP="008F260E">
      <w:pPr>
        <w:pStyle w:val="ListParagraph"/>
        <w:numPr>
          <w:ilvl w:val="0"/>
          <w:numId w:val="7"/>
        </w:numPr>
        <w:tabs>
          <w:tab w:val="left" w:pos="861"/>
        </w:tabs>
        <w:ind w:right="341"/>
        <w:rPr>
          <w:rFonts w:ascii="Cambria" w:eastAsia="Calibri" w:hAnsi="Cambria" w:cs="Calibri"/>
        </w:rPr>
      </w:pPr>
      <w:r w:rsidRPr="00C027FE">
        <w:rPr>
          <w:rFonts w:ascii="Cambria" w:eastAsia="Calibri" w:hAnsi="Cambria" w:cs="Calibri"/>
        </w:rPr>
        <w:t>A</w:t>
      </w:r>
      <w:r>
        <w:rPr>
          <w:rFonts w:ascii="Cambria" w:eastAsia="Calibri" w:hAnsi="Cambria" w:cs="Calibri"/>
        </w:rPr>
        <w:t>ssist</w:t>
      </w:r>
      <w:r w:rsidRPr="00C027FE">
        <w:rPr>
          <w:rFonts w:ascii="Cambria" w:eastAsia="Calibri" w:hAnsi="Cambria" w:cs="Calibri"/>
        </w:rPr>
        <w:t xml:space="preserve"> supervisors with audits and daily balancing of the vault exceeding $50,000</w:t>
      </w:r>
    </w:p>
    <w:p w14:paraId="454A108A" w14:textId="77777777" w:rsidR="008F260E" w:rsidRPr="00C027FE" w:rsidRDefault="008F260E" w:rsidP="008F260E">
      <w:pPr>
        <w:tabs>
          <w:tab w:val="left" w:pos="6300"/>
          <w:tab w:val="left" w:pos="6480"/>
          <w:tab w:val="left" w:pos="8060"/>
        </w:tabs>
        <w:ind w:left="140"/>
        <w:rPr>
          <w:rStyle w:val="Strong"/>
          <w:rFonts w:ascii="Cambria" w:hAnsi="Cambria"/>
        </w:rPr>
      </w:pPr>
      <w:r w:rsidRPr="00C027FE">
        <w:rPr>
          <w:rStyle w:val="Strong"/>
          <w:rFonts w:ascii="Cambria" w:hAnsi="Cambria"/>
        </w:rPr>
        <w:t>Corporate and Institutional Banking Intern</w:t>
      </w:r>
      <w:r>
        <w:rPr>
          <w:rStyle w:val="Strong"/>
          <w:rFonts w:ascii="Cambria" w:hAnsi="Cambria"/>
        </w:rPr>
        <w:tab/>
      </w:r>
      <w:r w:rsidRPr="00C027FE">
        <w:rPr>
          <w:rStyle w:val="Strong"/>
          <w:rFonts w:ascii="Cambria" w:hAnsi="Cambria"/>
        </w:rPr>
        <w:t>May 20XX-August 20XX</w:t>
      </w:r>
    </w:p>
    <w:p w14:paraId="45694B4F" w14:textId="77777777" w:rsidR="008F260E" w:rsidRPr="00C027FE" w:rsidRDefault="008F260E" w:rsidP="008F260E">
      <w:pPr>
        <w:pStyle w:val="ListParagraph"/>
        <w:numPr>
          <w:ilvl w:val="0"/>
          <w:numId w:val="8"/>
        </w:numPr>
        <w:tabs>
          <w:tab w:val="left" w:pos="861"/>
        </w:tabs>
        <w:ind w:right="201"/>
        <w:rPr>
          <w:rFonts w:ascii="Cambria" w:eastAsia="Calibri" w:hAnsi="Cambria" w:cs="Calibri"/>
        </w:rPr>
      </w:pPr>
      <w:r w:rsidRPr="00C027FE">
        <w:rPr>
          <w:rFonts w:ascii="Cambria" w:hAnsi="Cambria"/>
        </w:rPr>
        <w:t>Collaborated</w:t>
      </w:r>
      <w:r w:rsidRPr="00C027FE">
        <w:rPr>
          <w:rFonts w:ascii="Cambria" w:hAnsi="Cambria"/>
          <w:spacing w:val="-6"/>
        </w:rPr>
        <w:t xml:space="preserve"> </w:t>
      </w:r>
      <w:r w:rsidRPr="00C027FE">
        <w:rPr>
          <w:rFonts w:ascii="Cambria" w:hAnsi="Cambria"/>
        </w:rPr>
        <w:t>with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underwriters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to</w:t>
      </w:r>
      <w:r w:rsidRPr="00C027FE">
        <w:rPr>
          <w:rFonts w:ascii="Cambria" w:hAnsi="Cambria"/>
          <w:spacing w:val="-2"/>
        </w:rPr>
        <w:t xml:space="preserve"> </w:t>
      </w:r>
      <w:r w:rsidRPr="00C027FE">
        <w:rPr>
          <w:rFonts w:ascii="Cambria" w:hAnsi="Cambria"/>
        </w:rPr>
        <w:t>develop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relationship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profitability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models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and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assigned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a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grade</w:t>
      </w:r>
      <w:r w:rsidRPr="00C027FE">
        <w:rPr>
          <w:rFonts w:ascii="Cambria" w:hAnsi="Cambria"/>
          <w:spacing w:val="-5"/>
        </w:rPr>
        <w:t xml:space="preserve"> </w:t>
      </w:r>
      <w:r w:rsidRPr="00C027FE">
        <w:rPr>
          <w:rFonts w:ascii="Cambria" w:hAnsi="Cambria"/>
        </w:rPr>
        <w:t>to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the</w:t>
      </w:r>
      <w:r w:rsidRPr="00C027FE">
        <w:rPr>
          <w:rFonts w:ascii="Cambria" w:hAnsi="Cambria"/>
          <w:spacing w:val="-2"/>
        </w:rPr>
        <w:t xml:space="preserve"> </w:t>
      </w:r>
      <w:r w:rsidRPr="00C027FE">
        <w:rPr>
          <w:rFonts w:ascii="Cambria" w:hAnsi="Cambria"/>
        </w:rPr>
        <w:t>liquidity and solvency of each company based on an analysis of their financial</w:t>
      </w:r>
      <w:r w:rsidRPr="00C027FE">
        <w:rPr>
          <w:rFonts w:ascii="Cambria" w:hAnsi="Cambria"/>
          <w:spacing w:val="-20"/>
        </w:rPr>
        <w:t xml:space="preserve">   </w:t>
      </w:r>
      <w:r w:rsidRPr="00C027FE">
        <w:rPr>
          <w:rFonts w:ascii="Cambria" w:hAnsi="Cambria"/>
        </w:rPr>
        <w:t>statements</w:t>
      </w:r>
    </w:p>
    <w:p w14:paraId="737AF2FB" w14:textId="77777777" w:rsidR="008F260E" w:rsidRPr="00C027FE" w:rsidRDefault="008F260E" w:rsidP="008F260E">
      <w:pPr>
        <w:pStyle w:val="ListParagraph"/>
        <w:numPr>
          <w:ilvl w:val="0"/>
          <w:numId w:val="8"/>
        </w:numPr>
        <w:tabs>
          <w:tab w:val="left" w:pos="861"/>
        </w:tabs>
        <w:ind w:right="1051"/>
        <w:rPr>
          <w:rFonts w:ascii="Cambria" w:eastAsia="Calibri" w:hAnsi="Cambria" w:cs="Calibri"/>
        </w:rPr>
      </w:pPr>
      <w:r w:rsidRPr="00C027FE">
        <w:rPr>
          <w:rFonts w:ascii="Cambria" w:hAnsi="Cambria"/>
        </w:rPr>
        <w:t>Researched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over</w:t>
      </w:r>
      <w:r w:rsidRPr="00C027FE">
        <w:rPr>
          <w:rFonts w:ascii="Cambria" w:hAnsi="Cambria"/>
          <w:spacing w:val="-2"/>
        </w:rPr>
        <w:t xml:space="preserve"> </w:t>
      </w:r>
      <w:r w:rsidRPr="00C027FE">
        <w:rPr>
          <w:rFonts w:ascii="Cambria" w:hAnsi="Cambria"/>
        </w:rPr>
        <w:t>100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local</w:t>
      </w:r>
      <w:r w:rsidRPr="00C027FE">
        <w:rPr>
          <w:rFonts w:ascii="Cambria" w:hAnsi="Cambria"/>
          <w:spacing w:val="-5"/>
        </w:rPr>
        <w:t xml:space="preserve"> </w:t>
      </w:r>
      <w:r w:rsidRPr="00C027FE">
        <w:rPr>
          <w:rFonts w:ascii="Cambria" w:hAnsi="Cambria"/>
        </w:rPr>
        <w:t>companies</w:t>
      </w:r>
      <w:r w:rsidRPr="00C027FE">
        <w:rPr>
          <w:rFonts w:ascii="Cambria" w:hAnsi="Cambria"/>
          <w:spacing w:val="-2"/>
        </w:rPr>
        <w:t xml:space="preserve"> </w:t>
      </w:r>
      <w:r w:rsidRPr="00C027FE">
        <w:rPr>
          <w:rFonts w:ascii="Cambria" w:hAnsi="Cambria"/>
        </w:rPr>
        <w:t>and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developed</w:t>
      </w:r>
      <w:r w:rsidRPr="00C027FE">
        <w:rPr>
          <w:rFonts w:ascii="Cambria" w:hAnsi="Cambria"/>
          <w:spacing w:val="-5"/>
        </w:rPr>
        <w:t xml:space="preserve"> </w:t>
      </w:r>
      <w:r w:rsidRPr="00C027FE">
        <w:rPr>
          <w:rFonts w:ascii="Cambria" w:hAnsi="Cambria"/>
        </w:rPr>
        <w:t>reports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in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order</w:t>
      </w:r>
      <w:r w:rsidRPr="00C027FE">
        <w:rPr>
          <w:rFonts w:ascii="Cambria" w:hAnsi="Cambria"/>
          <w:spacing w:val="-2"/>
        </w:rPr>
        <w:t xml:space="preserve"> </w:t>
      </w:r>
      <w:r w:rsidRPr="00C027FE">
        <w:rPr>
          <w:rFonts w:ascii="Cambria" w:hAnsi="Cambria"/>
        </w:rPr>
        <w:t>to</w:t>
      </w:r>
      <w:r w:rsidRPr="00C027FE">
        <w:rPr>
          <w:rFonts w:ascii="Cambria" w:hAnsi="Cambria"/>
          <w:spacing w:val="-1"/>
        </w:rPr>
        <w:t xml:space="preserve"> </w:t>
      </w:r>
      <w:r w:rsidRPr="00C027FE">
        <w:rPr>
          <w:rFonts w:ascii="Cambria" w:hAnsi="Cambria"/>
        </w:rPr>
        <w:t>provide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a</w:t>
      </w:r>
      <w:r w:rsidRPr="00C027FE">
        <w:rPr>
          <w:rFonts w:ascii="Cambria" w:hAnsi="Cambria"/>
          <w:spacing w:val="-2"/>
        </w:rPr>
        <w:t xml:space="preserve"> </w:t>
      </w:r>
      <w:r w:rsidRPr="00C027FE">
        <w:rPr>
          <w:rFonts w:ascii="Cambria" w:hAnsi="Cambria"/>
        </w:rPr>
        <w:t>recommendation</w:t>
      </w:r>
      <w:r w:rsidRPr="00C027FE">
        <w:rPr>
          <w:rFonts w:ascii="Cambria" w:hAnsi="Cambria"/>
          <w:spacing w:val="-5"/>
        </w:rPr>
        <w:t xml:space="preserve"> </w:t>
      </w:r>
      <w:r w:rsidRPr="00C027FE">
        <w:rPr>
          <w:rFonts w:ascii="Cambria" w:hAnsi="Cambria"/>
        </w:rPr>
        <w:t>to relationship managers on the quality of the prospective</w:t>
      </w:r>
      <w:r w:rsidRPr="00C027FE">
        <w:rPr>
          <w:rFonts w:ascii="Cambria" w:hAnsi="Cambria"/>
          <w:spacing w:val="-8"/>
        </w:rPr>
        <w:t xml:space="preserve"> </w:t>
      </w:r>
      <w:r w:rsidRPr="00C027FE">
        <w:rPr>
          <w:rFonts w:ascii="Cambria" w:hAnsi="Cambria"/>
        </w:rPr>
        <w:t>customer</w:t>
      </w:r>
    </w:p>
    <w:p w14:paraId="4EC88CDB" w14:textId="77777777" w:rsidR="008F260E" w:rsidRPr="009C4BDD" w:rsidRDefault="008F260E" w:rsidP="008F260E">
      <w:pPr>
        <w:pStyle w:val="ListParagraph"/>
        <w:numPr>
          <w:ilvl w:val="0"/>
          <w:numId w:val="8"/>
        </w:numPr>
        <w:tabs>
          <w:tab w:val="left" w:pos="861"/>
        </w:tabs>
        <w:ind w:right="341"/>
        <w:rPr>
          <w:rFonts w:ascii="Cambria" w:hAnsi="Cambria"/>
          <w:b/>
          <w:bCs/>
        </w:rPr>
      </w:pPr>
      <w:r w:rsidRPr="00C027FE">
        <w:rPr>
          <w:rFonts w:ascii="Cambria" w:eastAsia="Calibri" w:hAnsi="Cambria" w:cs="Calibri"/>
        </w:rPr>
        <w:t>Assisted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relationship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managers</w:t>
      </w:r>
      <w:r w:rsidRPr="00C027FE">
        <w:rPr>
          <w:rFonts w:ascii="Cambria" w:eastAsia="Calibri" w:hAnsi="Cambria" w:cs="Calibri"/>
          <w:spacing w:val="-2"/>
        </w:rPr>
        <w:t xml:space="preserve"> </w:t>
      </w:r>
      <w:r w:rsidRPr="00C027FE">
        <w:rPr>
          <w:rFonts w:ascii="Cambria" w:eastAsia="Calibri" w:hAnsi="Cambria" w:cs="Calibri"/>
        </w:rPr>
        <w:t>in</w:t>
      </w:r>
      <w:r w:rsidRPr="00C027FE">
        <w:rPr>
          <w:rFonts w:ascii="Cambria" w:eastAsia="Calibri" w:hAnsi="Cambria" w:cs="Calibri"/>
          <w:spacing w:val="-5"/>
        </w:rPr>
        <w:t xml:space="preserve"> </w:t>
      </w:r>
      <w:r w:rsidRPr="00C027FE">
        <w:rPr>
          <w:rFonts w:ascii="Cambria" w:eastAsia="Calibri" w:hAnsi="Cambria" w:cs="Calibri"/>
        </w:rPr>
        <w:t>managing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current</w:t>
      </w:r>
      <w:r w:rsidRPr="00C027FE">
        <w:rPr>
          <w:rFonts w:ascii="Cambria" w:eastAsia="Calibri" w:hAnsi="Cambria" w:cs="Calibri"/>
          <w:spacing w:val="-1"/>
        </w:rPr>
        <w:t xml:space="preserve"> </w:t>
      </w:r>
      <w:r w:rsidRPr="00C027FE">
        <w:rPr>
          <w:rFonts w:ascii="Cambria" w:eastAsia="Calibri" w:hAnsi="Cambria" w:cs="Calibri"/>
        </w:rPr>
        <w:t>client</w:t>
      </w:r>
      <w:r w:rsidRPr="00C027FE">
        <w:rPr>
          <w:rFonts w:ascii="Cambria" w:eastAsia="Calibri" w:hAnsi="Cambria" w:cs="Calibri"/>
          <w:spacing w:val="-1"/>
        </w:rPr>
        <w:t xml:space="preserve"> </w:t>
      </w:r>
      <w:r w:rsidRPr="00C027FE">
        <w:rPr>
          <w:rFonts w:ascii="Cambria" w:eastAsia="Calibri" w:hAnsi="Cambria" w:cs="Calibri"/>
        </w:rPr>
        <w:t>accounts</w:t>
      </w:r>
      <w:r w:rsidRPr="00C027FE">
        <w:rPr>
          <w:rFonts w:ascii="Cambria" w:eastAsia="Calibri" w:hAnsi="Cambria" w:cs="Calibri"/>
          <w:spacing w:val="-2"/>
        </w:rPr>
        <w:t xml:space="preserve"> </w:t>
      </w:r>
      <w:r w:rsidRPr="00C027FE">
        <w:rPr>
          <w:rFonts w:ascii="Cambria" w:eastAsia="Calibri" w:hAnsi="Cambria" w:cs="Calibri"/>
        </w:rPr>
        <w:t>between</w:t>
      </w:r>
      <w:r w:rsidRPr="00C027FE">
        <w:rPr>
          <w:rFonts w:ascii="Cambria" w:eastAsia="Calibri" w:hAnsi="Cambria" w:cs="Calibri"/>
          <w:spacing w:val="-5"/>
        </w:rPr>
        <w:t xml:space="preserve"> </w:t>
      </w:r>
      <w:r w:rsidRPr="00C027FE">
        <w:rPr>
          <w:rFonts w:ascii="Cambria" w:eastAsia="Calibri" w:hAnsi="Cambria" w:cs="Calibri"/>
        </w:rPr>
        <w:t>$10</w:t>
      </w:r>
      <w:r w:rsidRPr="00C027FE">
        <w:rPr>
          <w:rFonts w:ascii="Cambria" w:eastAsia="Calibri" w:hAnsi="Cambria" w:cs="Calibri"/>
          <w:spacing w:val="-2"/>
        </w:rPr>
        <w:t xml:space="preserve"> </w:t>
      </w:r>
      <w:r w:rsidRPr="00C027FE">
        <w:rPr>
          <w:rFonts w:ascii="Cambria" w:eastAsia="Calibri" w:hAnsi="Cambria" w:cs="Calibri"/>
        </w:rPr>
        <w:t>and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$50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million</w:t>
      </w:r>
      <w:r w:rsidRPr="00C027FE">
        <w:rPr>
          <w:rFonts w:ascii="Cambria" w:eastAsia="Calibri" w:hAnsi="Cambria" w:cs="Calibri"/>
          <w:spacing w:val="-5"/>
        </w:rPr>
        <w:t xml:space="preserve"> </w:t>
      </w:r>
      <w:r w:rsidRPr="00C027FE">
        <w:rPr>
          <w:rFonts w:ascii="Cambria" w:eastAsia="Calibri" w:hAnsi="Cambria" w:cs="Calibri"/>
        </w:rPr>
        <w:t>by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meeting with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the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CEO,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CFO,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or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management</w:t>
      </w:r>
      <w:r w:rsidRPr="00C027FE">
        <w:rPr>
          <w:rFonts w:ascii="Cambria" w:eastAsia="Calibri" w:hAnsi="Cambria" w:cs="Calibri"/>
          <w:spacing w:val="-1"/>
        </w:rPr>
        <w:t xml:space="preserve"> </w:t>
      </w:r>
      <w:r w:rsidRPr="00C027FE">
        <w:rPr>
          <w:rFonts w:ascii="Cambria" w:eastAsia="Calibri" w:hAnsi="Cambria" w:cs="Calibri"/>
        </w:rPr>
        <w:t>and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creating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presentations</w:t>
      </w:r>
      <w:r w:rsidRPr="00C027FE">
        <w:rPr>
          <w:rFonts w:ascii="Cambria" w:eastAsia="Calibri" w:hAnsi="Cambria" w:cs="Calibri"/>
          <w:spacing w:val="-2"/>
        </w:rPr>
        <w:t xml:space="preserve"> </w:t>
      </w:r>
      <w:r w:rsidRPr="00C027FE">
        <w:rPr>
          <w:rFonts w:ascii="Cambria" w:eastAsia="Calibri" w:hAnsi="Cambria" w:cs="Calibri"/>
        </w:rPr>
        <w:t>about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the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customer’s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banking</w:t>
      </w:r>
      <w:r w:rsidRPr="00C027FE">
        <w:rPr>
          <w:rFonts w:ascii="Cambria" w:eastAsia="Calibri" w:hAnsi="Cambria" w:cs="Calibri"/>
          <w:spacing w:val="-3"/>
        </w:rPr>
        <w:t xml:space="preserve"> </w:t>
      </w:r>
      <w:r w:rsidRPr="00C027FE">
        <w:rPr>
          <w:rFonts w:ascii="Cambria" w:eastAsia="Calibri" w:hAnsi="Cambria" w:cs="Calibri"/>
        </w:rPr>
        <w:t>history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with</w:t>
      </w:r>
      <w:r w:rsidRPr="00C027FE">
        <w:rPr>
          <w:rFonts w:ascii="Cambria" w:eastAsia="Calibri" w:hAnsi="Cambria" w:cs="Calibri"/>
          <w:spacing w:val="-4"/>
        </w:rPr>
        <w:t xml:space="preserve"> </w:t>
      </w:r>
      <w:r w:rsidRPr="00C027FE">
        <w:rPr>
          <w:rFonts w:ascii="Cambria" w:eastAsia="Calibri" w:hAnsi="Cambria" w:cs="Calibri"/>
        </w:rPr>
        <w:t>PNC</w:t>
      </w:r>
    </w:p>
    <w:p w14:paraId="7ED08931" w14:textId="77777777" w:rsidR="009C4BDD" w:rsidRPr="009C4BDD" w:rsidRDefault="009C4BDD" w:rsidP="009C4BDD">
      <w:pPr>
        <w:pStyle w:val="ListParagraph"/>
        <w:tabs>
          <w:tab w:val="left" w:pos="861"/>
        </w:tabs>
        <w:ind w:left="720" w:right="341"/>
        <w:rPr>
          <w:rFonts w:ascii="Cambria" w:eastAsia="Calibri" w:hAnsi="Cambria" w:cs="Calibri"/>
        </w:rPr>
      </w:pPr>
    </w:p>
    <w:p w14:paraId="212C22A0" w14:textId="77777777" w:rsidR="004A3AEF" w:rsidRPr="00F226AE" w:rsidRDefault="004A3AEF" w:rsidP="00F226AE">
      <w:pPr>
        <w:pStyle w:val="Heading2"/>
      </w:pPr>
      <w:r w:rsidRPr="00F226AE">
        <w:t>Campus and Community Involvement</w:t>
      </w:r>
    </w:p>
    <w:p w14:paraId="3539177D" w14:textId="77777777" w:rsidR="004A3AEF" w:rsidRPr="00C027FE" w:rsidRDefault="004A3AEF" w:rsidP="004A3AEF">
      <w:pPr>
        <w:ind w:left="118"/>
        <w:rPr>
          <w:rFonts w:ascii="Cambria" w:eastAsia="Cambria" w:hAnsi="Cambria" w:cs="Cambria"/>
          <w:sz w:val="2"/>
          <w:szCs w:val="2"/>
        </w:rPr>
      </w:pPr>
    </w:p>
    <w:p w14:paraId="6A46D533" w14:textId="16BA174A" w:rsidR="004A3AEF" w:rsidRPr="00C027FE" w:rsidRDefault="004A3AEF" w:rsidP="00F06EC9">
      <w:pPr>
        <w:tabs>
          <w:tab w:val="left" w:pos="6300"/>
          <w:tab w:val="left" w:pos="6480"/>
        </w:tabs>
        <w:ind w:left="152" w:right="237"/>
        <w:rPr>
          <w:rFonts w:ascii="Cambria" w:eastAsia="Arial" w:hAnsi="Cambria" w:cs="Arial"/>
        </w:rPr>
      </w:pPr>
      <w:r w:rsidRPr="00C027FE">
        <w:rPr>
          <w:rStyle w:val="Strong"/>
          <w:rFonts w:ascii="Cambria" w:hAnsi="Cambria"/>
        </w:rPr>
        <w:t>Finance Club</w:t>
      </w:r>
      <w:r w:rsidRPr="00C027FE">
        <w:rPr>
          <w:rFonts w:ascii="Cambria" w:hAnsi="Cambria"/>
        </w:rPr>
        <w:t>,</w:t>
      </w:r>
      <w:r w:rsidRPr="00C027FE">
        <w:rPr>
          <w:rFonts w:ascii="Cambria" w:hAnsi="Cambria"/>
          <w:spacing w:val="-6"/>
        </w:rPr>
        <w:t xml:space="preserve"> </w:t>
      </w:r>
      <w:r w:rsidRPr="00C027FE">
        <w:rPr>
          <w:rFonts w:ascii="Cambria" w:hAnsi="Cambria"/>
        </w:rPr>
        <w:t>Member,</w:t>
      </w:r>
      <w:r w:rsidRPr="00C027FE">
        <w:rPr>
          <w:rFonts w:ascii="Cambria" w:hAnsi="Cambria"/>
          <w:spacing w:val="-6"/>
        </w:rPr>
        <w:t xml:space="preserve"> </w:t>
      </w:r>
      <w:r w:rsidRPr="00C027FE">
        <w:rPr>
          <w:rFonts w:ascii="Cambria" w:hAnsi="Cambria"/>
        </w:rPr>
        <w:t>Georgia Gwinnett College</w:t>
      </w:r>
      <w:r w:rsidRPr="00C027FE">
        <w:rPr>
          <w:rFonts w:ascii="Cambria" w:hAnsi="Cambria"/>
          <w:spacing w:val="2"/>
        </w:rPr>
        <w:t>,</w:t>
      </w:r>
      <w:r w:rsidR="009C4BDD">
        <w:rPr>
          <w:rFonts w:ascii="Cambria" w:hAnsi="Cambria"/>
          <w:spacing w:val="-6"/>
        </w:rPr>
        <w:tab/>
      </w:r>
      <w:r w:rsidRPr="00C027FE">
        <w:rPr>
          <w:rStyle w:val="Strong"/>
          <w:rFonts w:ascii="Cambria" w:hAnsi="Cambria"/>
        </w:rPr>
        <w:t>September 20XX-</w:t>
      </w:r>
      <w:r w:rsidR="00EC00C1">
        <w:rPr>
          <w:rStyle w:val="Strong"/>
          <w:rFonts w:ascii="Cambria" w:hAnsi="Cambria"/>
        </w:rPr>
        <w:t>Present</w:t>
      </w:r>
    </w:p>
    <w:p w14:paraId="3A6DE79C" w14:textId="77777777" w:rsidR="004A3AEF" w:rsidRPr="00C027FE" w:rsidRDefault="004A3AEF" w:rsidP="00C027FE">
      <w:pPr>
        <w:pStyle w:val="ListParagraph"/>
        <w:numPr>
          <w:ilvl w:val="0"/>
          <w:numId w:val="12"/>
        </w:numPr>
        <w:rPr>
          <w:rFonts w:ascii="Cambria" w:hAnsi="Cambria"/>
        </w:rPr>
      </w:pPr>
      <w:r w:rsidRPr="00C027FE">
        <w:rPr>
          <w:rFonts w:ascii="Cambria" w:hAnsi="Cambria"/>
        </w:rPr>
        <w:t>Plan a networking trip for 30 students to 8 Fortune 500 companies in</w:t>
      </w:r>
      <w:r w:rsidRPr="00C027FE">
        <w:rPr>
          <w:rFonts w:ascii="Cambria" w:hAnsi="Cambria"/>
          <w:spacing w:val="-20"/>
        </w:rPr>
        <w:t xml:space="preserve"> </w:t>
      </w:r>
      <w:r w:rsidRPr="00C027FE">
        <w:rPr>
          <w:rFonts w:ascii="Cambria" w:hAnsi="Cambria"/>
        </w:rPr>
        <w:t>Atlanta</w:t>
      </w:r>
    </w:p>
    <w:p w14:paraId="255B1C99" w14:textId="77777777" w:rsidR="004A3AEF" w:rsidRPr="00C027FE" w:rsidRDefault="004A3AEF" w:rsidP="00F3674B">
      <w:pPr>
        <w:pStyle w:val="ListParagraph"/>
        <w:numPr>
          <w:ilvl w:val="0"/>
          <w:numId w:val="9"/>
        </w:numPr>
        <w:tabs>
          <w:tab w:val="left" w:pos="692"/>
        </w:tabs>
        <w:ind w:right="237"/>
        <w:rPr>
          <w:rFonts w:ascii="Cambria" w:eastAsia="Arial" w:hAnsi="Cambria" w:cs="Arial"/>
        </w:rPr>
      </w:pPr>
      <w:r w:rsidRPr="00C027FE">
        <w:rPr>
          <w:rFonts w:ascii="Cambria" w:hAnsi="Cambria"/>
        </w:rPr>
        <w:t>Discuss the status of different stocks and the state of the</w:t>
      </w:r>
      <w:r w:rsidRPr="00C027FE">
        <w:rPr>
          <w:rFonts w:ascii="Cambria" w:hAnsi="Cambria"/>
          <w:spacing w:val="-8"/>
        </w:rPr>
        <w:t xml:space="preserve"> </w:t>
      </w:r>
      <w:r w:rsidRPr="00C027FE">
        <w:rPr>
          <w:rFonts w:ascii="Cambria" w:hAnsi="Cambria"/>
        </w:rPr>
        <w:t>economy</w:t>
      </w:r>
    </w:p>
    <w:p w14:paraId="3364D3A7" w14:textId="77777777" w:rsidR="004A3AEF" w:rsidRPr="00C027FE" w:rsidRDefault="004A3AEF" w:rsidP="004A3AEF">
      <w:pPr>
        <w:rPr>
          <w:rFonts w:ascii="Cambria" w:eastAsia="Cambria" w:hAnsi="Cambria" w:cs="Cambria"/>
        </w:rPr>
      </w:pPr>
    </w:p>
    <w:p w14:paraId="3E187EBE" w14:textId="0423C18C" w:rsidR="004A3AEF" w:rsidRPr="00C027FE" w:rsidRDefault="004A3AEF" w:rsidP="00F06EC9">
      <w:pPr>
        <w:tabs>
          <w:tab w:val="left" w:pos="6300"/>
          <w:tab w:val="left" w:pos="6480"/>
        </w:tabs>
        <w:ind w:left="152" w:right="237"/>
        <w:rPr>
          <w:rFonts w:ascii="Cambria" w:eastAsia="Arial" w:hAnsi="Cambria" w:cs="Arial"/>
        </w:rPr>
      </w:pPr>
      <w:r w:rsidRPr="00C027FE">
        <w:rPr>
          <w:rStyle w:val="Strong"/>
          <w:rFonts w:ascii="Cambria" w:hAnsi="Cambria"/>
        </w:rPr>
        <w:t>Habitat for Humanity</w:t>
      </w:r>
      <w:r w:rsidRPr="00C027FE">
        <w:rPr>
          <w:rFonts w:ascii="Cambria" w:hAnsi="Cambria"/>
        </w:rPr>
        <w:t>, Volunteer, Lawrenceville, GA</w:t>
      </w:r>
      <w:r w:rsidR="009C4BDD">
        <w:rPr>
          <w:rFonts w:ascii="Cambria" w:hAnsi="Cambria"/>
        </w:rPr>
        <w:tab/>
      </w:r>
      <w:r w:rsidRPr="00C027FE">
        <w:rPr>
          <w:rStyle w:val="Strong"/>
          <w:rFonts w:ascii="Cambria" w:hAnsi="Cambria"/>
        </w:rPr>
        <w:t>September 20XX-</w:t>
      </w:r>
      <w:r w:rsidR="00EC00C1">
        <w:rPr>
          <w:rStyle w:val="Strong"/>
          <w:rFonts w:ascii="Cambria" w:hAnsi="Cambria"/>
        </w:rPr>
        <w:t>Present</w:t>
      </w:r>
    </w:p>
    <w:p w14:paraId="4CC30707" w14:textId="77777777" w:rsidR="004A3AEF" w:rsidRPr="00C027FE" w:rsidRDefault="004A3AEF" w:rsidP="00C027FE">
      <w:pPr>
        <w:pStyle w:val="ListParagraph"/>
        <w:numPr>
          <w:ilvl w:val="0"/>
          <w:numId w:val="9"/>
        </w:numPr>
        <w:rPr>
          <w:rFonts w:ascii="Cambria" w:hAnsi="Cambria"/>
        </w:rPr>
      </w:pPr>
      <w:r w:rsidRPr="00C027FE">
        <w:rPr>
          <w:rFonts w:ascii="Cambria" w:hAnsi="Cambria"/>
        </w:rPr>
        <w:t>Strengthen teamwork skills while building homes for low income</w:t>
      </w:r>
      <w:r w:rsidRPr="00C027FE">
        <w:rPr>
          <w:rFonts w:ascii="Cambria" w:hAnsi="Cambria"/>
          <w:spacing w:val="-17"/>
        </w:rPr>
        <w:t xml:space="preserve"> </w:t>
      </w:r>
      <w:r w:rsidRPr="00C027FE">
        <w:rPr>
          <w:rFonts w:ascii="Cambria" w:hAnsi="Cambria"/>
        </w:rPr>
        <w:t>families</w:t>
      </w:r>
    </w:p>
    <w:p w14:paraId="70F186BC" w14:textId="77777777" w:rsidR="004A3AEF" w:rsidRPr="00C027FE" w:rsidRDefault="004A3AEF" w:rsidP="004A3AEF">
      <w:pPr>
        <w:rPr>
          <w:rFonts w:ascii="Cambria" w:eastAsia="Cambria" w:hAnsi="Cambria" w:cs="Cambria"/>
        </w:rPr>
      </w:pPr>
    </w:p>
    <w:p w14:paraId="7CCAC96A" w14:textId="77777777" w:rsidR="004A3AEF" w:rsidRPr="00F226AE" w:rsidRDefault="004A3AEF" w:rsidP="00F226AE">
      <w:pPr>
        <w:pStyle w:val="Heading2"/>
      </w:pPr>
      <w:r w:rsidRPr="00F226AE">
        <w:t>Technical and Language Skills</w:t>
      </w:r>
    </w:p>
    <w:p w14:paraId="0A9DCFBD" w14:textId="77777777" w:rsidR="004A3AEF" w:rsidRPr="00C027FE" w:rsidRDefault="004A3AEF" w:rsidP="004A3AEF">
      <w:pPr>
        <w:ind w:left="118"/>
        <w:rPr>
          <w:rFonts w:ascii="Cambria" w:eastAsia="Cambria" w:hAnsi="Cambria" w:cs="Cambria"/>
          <w:sz w:val="2"/>
          <w:szCs w:val="2"/>
        </w:rPr>
      </w:pPr>
    </w:p>
    <w:p w14:paraId="63372C3F" w14:textId="77777777" w:rsidR="004A3AEF" w:rsidRPr="00C027FE" w:rsidRDefault="004A3AEF" w:rsidP="004A3AEF">
      <w:pPr>
        <w:ind w:left="152" w:right="237"/>
        <w:rPr>
          <w:rFonts w:ascii="Cambria" w:eastAsia="Cambria" w:hAnsi="Cambria" w:cs="Cambria"/>
        </w:rPr>
      </w:pPr>
      <w:r w:rsidRPr="00C027FE">
        <w:rPr>
          <w:rStyle w:val="Strong"/>
          <w:rFonts w:ascii="Cambria" w:hAnsi="Cambria"/>
        </w:rPr>
        <w:t>Technical:</w:t>
      </w:r>
      <w:r w:rsidRPr="00C027FE">
        <w:rPr>
          <w:rFonts w:ascii="Cambria" w:hAnsi="Cambria"/>
          <w:b/>
          <w:spacing w:val="-4"/>
        </w:rPr>
        <w:t xml:space="preserve"> </w:t>
      </w:r>
      <w:r w:rsidR="00473DA6" w:rsidRPr="00EC00C1">
        <w:rPr>
          <w:rFonts w:ascii="Cambria" w:hAnsi="Cambria"/>
          <w:color w:val="000000" w:themeColor="text1"/>
        </w:rPr>
        <w:t xml:space="preserve">Mastered Proficiency in </w:t>
      </w:r>
      <w:r w:rsidRPr="00EC00C1">
        <w:rPr>
          <w:rFonts w:ascii="Cambria" w:hAnsi="Cambria"/>
          <w:color w:val="000000" w:themeColor="text1"/>
        </w:rPr>
        <w:t>Microsoft</w:t>
      </w:r>
      <w:r w:rsidRPr="00EC00C1">
        <w:rPr>
          <w:rFonts w:ascii="Cambria" w:hAnsi="Cambria"/>
          <w:color w:val="000000" w:themeColor="text1"/>
          <w:spacing w:val="-4"/>
        </w:rPr>
        <w:t xml:space="preserve"> </w:t>
      </w:r>
      <w:r w:rsidRPr="00C027FE">
        <w:rPr>
          <w:rFonts w:ascii="Cambria" w:hAnsi="Cambria"/>
        </w:rPr>
        <w:t>Office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Suite: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Excel,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Word,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PowerPoint,</w:t>
      </w:r>
      <w:r w:rsidRPr="00C027FE">
        <w:rPr>
          <w:rFonts w:ascii="Cambria" w:hAnsi="Cambria"/>
          <w:spacing w:val="-3"/>
        </w:rPr>
        <w:t xml:space="preserve"> </w:t>
      </w:r>
      <w:r w:rsidRPr="00C027FE">
        <w:rPr>
          <w:rFonts w:ascii="Cambria" w:hAnsi="Cambria"/>
        </w:rPr>
        <w:t>Access</w:t>
      </w:r>
      <w:r w:rsidR="00872A8C">
        <w:rPr>
          <w:rFonts w:ascii="Cambria" w:hAnsi="Cambria"/>
          <w:spacing w:val="-4"/>
        </w:rPr>
        <w:t xml:space="preserve">, </w:t>
      </w:r>
      <w:r w:rsidRPr="00C027FE">
        <w:rPr>
          <w:rFonts w:ascii="Cambria" w:hAnsi="Cambria"/>
        </w:rPr>
        <w:t>Stata</w:t>
      </w:r>
      <w:r w:rsidR="00872A8C">
        <w:rPr>
          <w:rFonts w:ascii="Cambria" w:hAnsi="Cambria"/>
          <w:spacing w:val="-4"/>
        </w:rPr>
        <w:t>, and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Adobe</w:t>
      </w:r>
      <w:r w:rsidRPr="00C027FE">
        <w:rPr>
          <w:rFonts w:ascii="Cambria" w:hAnsi="Cambria"/>
          <w:spacing w:val="-4"/>
        </w:rPr>
        <w:t xml:space="preserve"> </w:t>
      </w:r>
      <w:r w:rsidRPr="00C027FE">
        <w:rPr>
          <w:rFonts w:ascii="Cambria" w:hAnsi="Cambria"/>
        </w:rPr>
        <w:t>InDesign</w:t>
      </w:r>
    </w:p>
    <w:p w14:paraId="56A95BA1" w14:textId="77777777" w:rsidR="00B14A20" w:rsidRPr="00C027FE" w:rsidRDefault="004A3AEF" w:rsidP="004A3AEF">
      <w:pPr>
        <w:ind w:left="152" w:right="237"/>
        <w:rPr>
          <w:rFonts w:ascii="Cambria" w:eastAsia="Cambria" w:hAnsi="Cambria" w:cs="Cambria"/>
        </w:rPr>
      </w:pPr>
      <w:r w:rsidRPr="00C027FE">
        <w:rPr>
          <w:rStyle w:val="Strong"/>
          <w:rFonts w:ascii="Cambria" w:hAnsi="Cambria"/>
        </w:rPr>
        <w:t>Language:</w:t>
      </w:r>
      <w:r w:rsidRPr="00C027FE">
        <w:rPr>
          <w:rFonts w:ascii="Cambria" w:hAnsi="Cambria"/>
          <w:b/>
        </w:rPr>
        <w:t xml:space="preserve"> </w:t>
      </w:r>
      <w:r w:rsidRPr="00C027FE">
        <w:rPr>
          <w:rFonts w:ascii="Cambria" w:hAnsi="Cambria"/>
        </w:rPr>
        <w:t>Spanish (Conversational) · French</w:t>
      </w:r>
      <w:r w:rsidRPr="00C027FE">
        <w:rPr>
          <w:rFonts w:ascii="Cambria" w:hAnsi="Cambria"/>
          <w:spacing w:val="-20"/>
        </w:rPr>
        <w:t xml:space="preserve"> </w:t>
      </w:r>
      <w:r w:rsidRPr="00C027FE">
        <w:rPr>
          <w:rFonts w:ascii="Cambria" w:hAnsi="Cambria"/>
        </w:rPr>
        <w:t>(Basic)</w:t>
      </w:r>
    </w:p>
    <w:sectPr w:rsidR="00B14A20" w:rsidRPr="00C027FE" w:rsidSect="009C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3865"/>
    <w:multiLevelType w:val="hybridMultilevel"/>
    <w:tmpl w:val="793E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C10"/>
    <w:multiLevelType w:val="hybridMultilevel"/>
    <w:tmpl w:val="1598D486"/>
    <w:lvl w:ilvl="0" w:tplc="C8DC2582">
      <w:start w:val="1"/>
      <w:numFmt w:val="bullet"/>
      <w:lvlText w:val=""/>
      <w:lvlJc w:val="left"/>
      <w:pPr>
        <w:ind w:left="105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55E0F92A">
      <w:start w:val="1"/>
      <w:numFmt w:val="bullet"/>
      <w:lvlText w:val=""/>
      <w:lvlJc w:val="left"/>
      <w:pPr>
        <w:ind w:left="1219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77489BC4">
      <w:start w:val="1"/>
      <w:numFmt w:val="bullet"/>
      <w:lvlText w:val="•"/>
      <w:lvlJc w:val="left"/>
      <w:pPr>
        <w:ind w:left="2195" w:hanging="361"/>
      </w:pPr>
      <w:rPr>
        <w:rFonts w:hint="default"/>
      </w:rPr>
    </w:lvl>
    <w:lvl w:ilvl="3" w:tplc="23049858">
      <w:start w:val="1"/>
      <w:numFmt w:val="bullet"/>
      <w:lvlText w:val="•"/>
      <w:lvlJc w:val="left"/>
      <w:pPr>
        <w:ind w:left="3171" w:hanging="361"/>
      </w:pPr>
      <w:rPr>
        <w:rFonts w:hint="default"/>
      </w:rPr>
    </w:lvl>
    <w:lvl w:ilvl="4" w:tplc="12EC6254">
      <w:start w:val="1"/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B23053A8">
      <w:start w:val="1"/>
      <w:numFmt w:val="bullet"/>
      <w:lvlText w:val="•"/>
      <w:lvlJc w:val="left"/>
      <w:pPr>
        <w:ind w:left="5122" w:hanging="361"/>
      </w:pPr>
      <w:rPr>
        <w:rFonts w:hint="default"/>
      </w:rPr>
    </w:lvl>
    <w:lvl w:ilvl="6" w:tplc="D2D6FBA0">
      <w:start w:val="1"/>
      <w:numFmt w:val="bullet"/>
      <w:lvlText w:val="•"/>
      <w:lvlJc w:val="left"/>
      <w:pPr>
        <w:ind w:left="6097" w:hanging="361"/>
      </w:pPr>
      <w:rPr>
        <w:rFonts w:hint="default"/>
      </w:rPr>
    </w:lvl>
    <w:lvl w:ilvl="7" w:tplc="BECA06B4">
      <w:start w:val="1"/>
      <w:numFmt w:val="bullet"/>
      <w:lvlText w:val="•"/>
      <w:lvlJc w:val="left"/>
      <w:pPr>
        <w:ind w:left="7073" w:hanging="361"/>
      </w:pPr>
      <w:rPr>
        <w:rFonts w:hint="default"/>
      </w:rPr>
    </w:lvl>
    <w:lvl w:ilvl="8" w:tplc="666A5F60">
      <w:start w:val="1"/>
      <w:numFmt w:val="bullet"/>
      <w:lvlText w:val="•"/>
      <w:lvlJc w:val="left"/>
      <w:pPr>
        <w:ind w:left="8048" w:hanging="361"/>
      </w:pPr>
      <w:rPr>
        <w:rFonts w:hint="default"/>
      </w:rPr>
    </w:lvl>
  </w:abstractNum>
  <w:abstractNum w:abstractNumId="2" w15:restartNumberingAfterBreak="0">
    <w:nsid w:val="1E7471A2"/>
    <w:multiLevelType w:val="hybridMultilevel"/>
    <w:tmpl w:val="6BE25F86"/>
    <w:lvl w:ilvl="0" w:tplc="0F0EF95E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4BC4243C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84B8E9F0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3A042FFC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677440DA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76529782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E73453CA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F8CEBAAA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9A426988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abstractNum w:abstractNumId="3" w15:restartNumberingAfterBreak="0">
    <w:nsid w:val="2F8539FD"/>
    <w:multiLevelType w:val="hybridMultilevel"/>
    <w:tmpl w:val="AA7C0CB8"/>
    <w:lvl w:ilvl="0" w:tplc="4C96A828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74788AC0">
      <w:start w:val="1"/>
      <w:numFmt w:val="bullet"/>
      <w:lvlText w:val=""/>
      <w:lvlJc w:val="left"/>
      <w:pPr>
        <w:ind w:left="2223" w:hanging="361"/>
      </w:pPr>
      <w:rPr>
        <w:rFonts w:ascii="Symbol" w:eastAsia="Symbol" w:hAnsi="Symbol" w:hint="default"/>
        <w:w w:val="100"/>
        <w:sz w:val="21"/>
        <w:szCs w:val="21"/>
      </w:rPr>
    </w:lvl>
    <w:lvl w:ilvl="2" w:tplc="85DCBB8A">
      <w:start w:val="1"/>
      <w:numFmt w:val="bullet"/>
      <w:lvlText w:val="•"/>
      <w:lvlJc w:val="left"/>
      <w:pPr>
        <w:ind w:left="3440" w:hanging="361"/>
      </w:pPr>
      <w:rPr>
        <w:rFonts w:hint="default"/>
      </w:rPr>
    </w:lvl>
    <w:lvl w:ilvl="3" w:tplc="4288E202">
      <w:start w:val="1"/>
      <w:numFmt w:val="bullet"/>
      <w:lvlText w:val="•"/>
      <w:lvlJc w:val="left"/>
      <w:pPr>
        <w:ind w:left="4290" w:hanging="361"/>
      </w:pPr>
      <w:rPr>
        <w:rFonts w:hint="default"/>
      </w:rPr>
    </w:lvl>
    <w:lvl w:ilvl="4" w:tplc="080C2776">
      <w:start w:val="1"/>
      <w:numFmt w:val="bullet"/>
      <w:lvlText w:val="•"/>
      <w:lvlJc w:val="left"/>
      <w:pPr>
        <w:ind w:left="5140" w:hanging="361"/>
      </w:pPr>
      <w:rPr>
        <w:rFonts w:hint="default"/>
      </w:rPr>
    </w:lvl>
    <w:lvl w:ilvl="5" w:tplc="3A9CFBC8">
      <w:start w:val="1"/>
      <w:numFmt w:val="bullet"/>
      <w:lvlText w:val="•"/>
      <w:lvlJc w:val="left"/>
      <w:pPr>
        <w:ind w:left="5990" w:hanging="361"/>
      </w:pPr>
      <w:rPr>
        <w:rFonts w:hint="default"/>
      </w:rPr>
    </w:lvl>
    <w:lvl w:ilvl="6" w:tplc="EE98DF0E">
      <w:start w:val="1"/>
      <w:numFmt w:val="bullet"/>
      <w:lvlText w:val="•"/>
      <w:lvlJc w:val="left"/>
      <w:pPr>
        <w:ind w:left="6840" w:hanging="361"/>
      </w:pPr>
      <w:rPr>
        <w:rFonts w:hint="default"/>
      </w:rPr>
    </w:lvl>
    <w:lvl w:ilvl="7" w:tplc="B8C286A2">
      <w:start w:val="1"/>
      <w:numFmt w:val="bullet"/>
      <w:lvlText w:val="•"/>
      <w:lvlJc w:val="left"/>
      <w:pPr>
        <w:ind w:left="7690" w:hanging="361"/>
      </w:pPr>
      <w:rPr>
        <w:rFonts w:hint="default"/>
      </w:rPr>
    </w:lvl>
    <w:lvl w:ilvl="8" w:tplc="628E729C">
      <w:start w:val="1"/>
      <w:numFmt w:val="bullet"/>
      <w:lvlText w:val="•"/>
      <w:lvlJc w:val="left"/>
      <w:pPr>
        <w:ind w:left="8540" w:hanging="361"/>
      </w:pPr>
      <w:rPr>
        <w:rFonts w:hint="default"/>
      </w:rPr>
    </w:lvl>
  </w:abstractNum>
  <w:abstractNum w:abstractNumId="4" w15:restartNumberingAfterBreak="0">
    <w:nsid w:val="3CDD269A"/>
    <w:multiLevelType w:val="hybridMultilevel"/>
    <w:tmpl w:val="18887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61C2"/>
    <w:multiLevelType w:val="hybridMultilevel"/>
    <w:tmpl w:val="32A8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64116"/>
    <w:multiLevelType w:val="hybridMultilevel"/>
    <w:tmpl w:val="7420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05B2"/>
    <w:multiLevelType w:val="hybridMultilevel"/>
    <w:tmpl w:val="4996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87367"/>
    <w:multiLevelType w:val="hybridMultilevel"/>
    <w:tmpl w:val="FA24C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E1F52"/>
    <w:multiLevelType w:val="hybridMultilevel"/>
    <w:tmpl w:val="04EA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70C79"/>
    <w:multiLevelType w:val="hybridMultilevel"/>
    <w:tmpl w:val="73CCF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77C74"/>
    <w:multiLevelType w:val="hybridMultilevel"/>
    <w:tmpl w:val="8B6C4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722C93"/>
    <w:multiLevelType w:val="hybridMultilevel"/>
    <w:tmpl w:val="A25413B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AEF"/>
    <w:rsid w:val="000D611E"/>
    <w:rsid w:val="00211A97"/>
    <w:rsid w:val="002E7FBC"/>
    <w:rsid w:val="00322C41"/>
    <w:rsid w:val="00473DA6"/>
    <w:rsid w:val="004907BC"/>
    <w:rsid w:val="004A3AEF"/>
    <w:rsid w:val="004F6E67"/>
    <w:rsid w:val="005706D3"/>
    <w:rsid w:val="0064114E"/>
    <w:rsid w:val="008552B5"/>
    <w:rsid w:val="00872A8C"/>
    <w:rsid w:val="008C3C20"/>
    <w:rsid w:val="008D6221"/>
    <w:rsid w:val="008F260E"/>
    <w:rsid w:val="009C4BDD"/>
    <w:rsid w:val="00A44E14"/>
    <w:rsid w:val="00B14A20"/>
    <w:rsid w:val="00BC5784"/>
    <w:rsid w:val="00BE118D"/>
    <w:rsid w:val="00C027FE"/>
    <w:rsid w:val="00EC00C1"/>
    <w:rsid w:val="00F06EC9"/>
    <w:rsid w:val="00F226AE"/>
    <w:rsid w:val="00F3674B"/>
    <w:rsid w:val="00F43088"/>
    <w:rsid w:val="00F46F49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8266A"/>
  <w15:chartTrackingRefBased/>
  <w15:docId w15:val="{276A0778-6001-4BB6-A044-44391982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A3AE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027FE"/>
    <w:pPr>
      <w:ind w:left="140"/>
      <w:outlineLvl w:val="0"/>
    </w:pPr>
    <w:rPr>
      <w:rFonts w:ascii="Cambria" w:eastAsia="Calibri" w:hAnsi="Cambria"/>
      <w:b/>
      <w:bCs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6AE"/>
    <w:pPr>
      <w:keepNext/>
      <w:keepLines/>
      <w:pBdr>
        <w:bottom w:val="single" w:sz="4" w:space="1" w:color="auto"/>
      </w:pBdr>
      <w:spacing w:before="40"/>
      <w:ind w:left="90"/>
      <w:outlineLvl w:val="1"/>
    </w:pPr>
    <w:rPr>
      <w:rFonts w:ascii="Cambria" w:eastAsiaTheme="majorEastAsia" w:hAnsi="Cambria" w:cstheme="majorBidi"/>
      <w:b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4A3AEF"/>
    <w:pPr>
      <w:ind w:left="140"/>
      <w:outlineLvl w:val="3"/>
    </w:pPr>
    <w:rPr>
      <w:rFonts w:ascii="Cambria" w:eastAsia="Cambria" w:hAnsi="Cambria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1"/>
    <w:qFormat/>
    <w:rsid w:val="004A3AEF"/>
    <w:pPr>
      <w:ind w:left="692" w:hanging="360"/>
      <w:outlineLvl w:val="4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27FE"/>
    <w:rPr>
      <w:rFonts w:ascii="Cambria" w:eastAsia="Calibri" w:hAnsi="Cambria"/>
      <w:b/>
      <w:bCs/>
      <w:sz w:val="28"/>
      <w:szCs w:val="48"/>
    </w:rPr>
  </w:style>
  <w:style w:type="character" w:customStyle="1" w:styleId="Heading4Char">
    <w:name w:val="Heading 4 Char"/>
    <w:basedOn w:val="DefaultParagraphFont"/>
    <w:link w:val="Heading4"/>
    <w:uiPriority w:val="1"/>
    <w:rsid w:val="004A3AEF"/>
    <w:rPr>
      <w:rFonts w:ascii="Cambria" w:eastAsia="Cambria" w:hAnsi="Cambri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A3AEF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A3AEF"/>
  </w:style>
  <w:style w:type="paragraph" w:styleId="BalloonText">
    <w:name w:val="Balloon Text"/>
    <w:basedOn w:val="Normal"/>
    <w:link w:val="BalloonTextChar"/>
    <w:uiPriority w:val="99"/>
    <w:semiHidden/>
    <w:unhideWhenUsed/>
    <w:rsid w:val="00F36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74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027F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226AE"/>
    <w:rPr>
      <w:rFonts w:ascii="Cambria" w:eastAsiaTheme="majorEastAsia" w:hAnsi="Cambria" w:cstheme="majorBidi"/>
      <w:b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E7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6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6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</vt:lpstr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subject/>
  <dc:creator>careerservices@ggc.edu</dc:creator>
  <cp:keywords/>
  <dc:description/>
  <cp:lastModifiedBy>Whitney Smith</cp:lastModifiedBy>
  <cp:revision>6</cp:revision>
  <cp:lastPrinted>2019-06-26T17:30:00Z</cp:lastPrinted>
  <dcterms:created xsi:type="dcterms:W3CDTF">2021-05-07T15:06:00Z</dcterms:created>
  <dcterms:modified xsi:type="dcterms:W3CDTF">2022-02-14T20:45:00Z</dcterms:modified>
</cp:coreProperties>
</file>