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E695" w14:textId="77777777" w:rsidR="00B364DD" w:rsidRPr="00B364DD" w:rsidRDefault="00B364DD" w:rsidP="00F96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720"/>
        <w:jc w:val="right"/>
        <w:rPr>
          <w:rStyle w:val="Strong"/>
          <w:sz w:val="24"/>
          <w:szCs w:val="24"/>
        </w:rPr>
      </w:pPr>
      <w:r w:rsidRPr="00B364DD">
        <w:rPr>
          <w:rStyle w:val="Strong"/>
          <w:sz w:val="24"/>
          <w:szCs w:val="24"/>
        </w:rPr>
        <w:t>Marketing</w:t>
      </w:r>
    </w:p>
    <w:p w14:paraId="3226BCB8" w14:textId="77777777" w:rsidR="00295091" w:rsidRPr="00DD53AB" w:rsidRDefault="00B364DD" w:rsidP="00DD53AB">
      <w:pPr>
        <w:pStyle w:val="Heading1"/>
        <w:rPr>
          <w:rFonts w:asciiTheme="minorHAnsi" w:hAnsiTheme="minorHAnsi"/>
          <w:b/>
          <w:color w:val="auto"/>
          <w:sz w:val="40"/>
          <w:szCs w:val="40"/>
        </w:rPr>
      </w:pPr>
      <w:r w:rsidRPr="00DD53AB">
        <w:rPr>
          <w:rFonts w:asciiTheme="minorHAnsi" w:hAnsiTheme="minorHAnsi"/>
          <w:b/>
          <w:color w:val="auto"/>
          <w:sz w:val="40"/>
          <w:szCs w:val="40"/>
        </w:rPr>
        <w:t>General Grizzly</w:t>
      </w:r>
    </w:p>
    <w:p w14:paraId="1322A97A" w14:textId="2AF8E13A" w:rsidR="00F060A3" w:rsidRPr="00441F00" w:rsidRDefault="00BC465A" w:rsidP="00F060A3">
      <w:pPr>
        <w:spacing w:after="120"/>
        <w:rPr>
          <w:rFonts w:cs="Arial"/>
          <w:sz w:val="24"/>
          <w:szCs w:val="24"/>
        </w:rPr>
      </w:pPr>
      <w:r w:rsidRPr="00B364DD">
        <w:rPr>
          <w:rFonts w:cs="Arial"/>
          <w:sz w:val="24"/>
          <w:szCs w:val="24"/>
        </w:rPr>
        <w:t>Lawrenceville, GA</w:t>
      </w:r>
      <w:r w:rsidR="0019728A">
        <w:rPr>
          <w:rFonts w:cs="Arial"/>
          <w:sz w:val="24"/>
          <w:szCs w:val="24"/>
        </w:rPr>
        <w:t xml:space="preserve"> 30043</w:t>
      </w:r>
      <w:bookmarkStart w:id="0" w:name="_GoBack"/>
      <w:bookmarkEnd w:id="0"/>
      <w:r w:rsidRPr="00B364DD">
        <w:rPr>
          <w:rFonts w:cs="Arial"/>
          <w:sz w:val="24"/>
          <w:szCs w:val="24"/>
        </w:rPr>
        <w:t xml:space="preserve"> | </w:t>
      </w:r>
      <w:r w:rsidR="00E80542">
        <w:rPr>
          <w:rFonts w:cs="Arial"/>
          <w:sz w:val="24"/>
          <w:szCs w:val="24"/>
        </w:rPr>
        <w:t>678-407-5702</w:t>
      </w:r>
      <w:r w:rsidR="00F060A3" w:rsidRPr="00B364DD">
        <w:rPr>
          <w:rFonts w:cs="Arial"/>
          <w:sz w:val="24"/>
          <w:szCs w:val="24"/>
        </w:rPr>
        <w:t xml:space="preserve"> | </w:t>
      </w:r>
      <w:r w:rsidR="00E80542">
        <w:rPr>
          <w:rFonts w:cs="Arial"/>
          <w:sz w:val="24"/>
          <w:szCs w:val="24"/>
        </w:rPr>
        <w:t>careerservices</w:t>
      </w:r>
      <w:r w:rsidRPr="00B364DD">
        <w:rPr>
          <w:rFonts w:cs="Arial"/>
          <w:sz w:val="24"/>
          <w:szCs w:val="24"/>
        </w:rPr>
        <w:t>@ggc.edu</w:t>
      </w:r>
      <w:r w:rsidR="00F060A3" w:rsidRPr="00B364DD">
        <w:rPr>
          <w:rFonts w:cs="Arial"/>
          <w:sz w:val="24"/>
          <w:szCs w:val="24"/>
        </w:rPr>
        <w:t xml:space="preserve"> | linkedin.com/</w:t>
      </w:r>
      <w:r w:rsidRPr="00B364DD">
        <w:rPr>
          <w:rFonts w:cs="Arial"/>
          <w:sz w:val="24"/>
          <w:szCs w:val="24"/>
        </w:rPr>
        <w:t>in/</w:t>
      </w:r>
      <w:proofErr w:type="spellStart"/>
      <w:r w:rsidR="00E80542">
        <w:rPr>
          <w:rFonts w:cs="Arial"/>
          <w:sz w:val="24"/>
          <w:szCs w:val="24"/>
        </w:rPr>
        <w:t>sherriegoodman</w:t>
      </w:r>
      <w:proofErr w:type="spellEnd"/>
    </w:p>
    <w:p w14:paraId="24DCF5DC" w14:textId="77777777" w:rsidR="00C63B9D" w:rsidRPr="00DD53AB" w:rsidRDefault="00C629B4" w:rsidP="00F96BB5">
      <w:pPr>
        <w:pStyle w:val="Heading2"/>
        <w:spacing w:before="240"/>
        <w:ind w:right="90"/>
      </w:pPr>
      <w:r w:rsidRPr="00DD53AB">
        <w:t>Education</w:t>
      </w:r>
    </w:p>
    <w:p w14:paraId="4BD0B6AA" w14:textId="77777777" w:rsidR="00C63B9D" w:rsidRPr="005D1DAA" w:rsidRDefault="00C63B9D" w:rsidP="007D5843">
      <w:pPr>
        <w:tabs>
          <w:tab w:val="left" w:pos="5760"/>
        </w:tabs>
        <w:rPr>
          <w:rFonts w:cs="Arial"/>
          <w:sz w:val="24"/>
          <w:szCs w:val="24"/>
        </w:rPr>
      </w:pPr>
      <w:r w:rsidRPr="005D1DAA">
        <w:rPr>
          <w:rStyle w:val="Strong"/>
          <w:sz w:val="24"/>
          <w:szCs w:val="24"/>
        </w:rPr>
        <w:t>Georgia Gwinnett College</w:t>
      </w:r>
      <w:r w:rsidR="00A97932">
        <w:rPr>
          <w:rFonts w:cs="Arial"/>
          <w:sz w:val="24"/>
          <w:szCs w:val="24"/>
        </w:rPr>
        <w:t xml:space="preserve"> - </w:t>
      </w:r>
      <w:r w:rsidRPr="005D1DAA">
        <w:rPr>
          <w:rFonts w:cs="Arial"/>
          <w:sz w:val="24"/>
          <w:szCs w:val="24"/>
        </w:rPr>
        <w:t>Lawrenceville, GA</w:t>
      </w:r>
      <w:r w:rsidR="007D5843" w:rsidRPr="005D1DAA">
        <w:rPr>
          <w:rFonts w:cs="Arial"/>
          <w:sz w:val="24"/>
          <w:szCs w:val="24"/>
        </w:rPr>
        <w:t xml:space="preserve"> </w:t>
      </w:r>
      <w:r w:rsidR="007D5843" w:rsidRPr="005D1DAA">
        <w:rPr>
          <w:rFonts w:cs="Arial"/>
          <w:sz w:val="24"/>
          <w:szCs w:val="24"/>
        </w:rPr>
        <w:tab/>
      </w:r>
    </w:p>
    <w:p w14:paraId="20FC6503" w14:textId="77777777" w:rsidR="007D5843" w:rsidRPr="005D1DAA" w:rsidRDefault="007D5843" w:rsidP="00C16094">
      <w:pPr>
        <w:tabs>
          <w:tab w:val="left" w:pos="2160"/>
        </w:tabs>
        <w:rPr>
          <w:rStyle w:val="Strong"/>
          <w:sz w:val="24"/>
          <w:szCs w:val="24"/>
        </w:rPr>
      </w:pPr>
      <w:r w:rsidRPr="005D1DAA">
        <w:rPr>
          <w:rStyle w:val="Strong"/>
          <w:sz w:val="24"/>
          <w:szCs w:val="24"/>
        </w:rPr>
        <w:t>School of Business, AACSB Accredited</w:t>
      </w:r>
    </w:p>
    <w:p w14:paraId="0DBBE1FC" w14:textId="77777777" w:rsidR="00C63B9D" w:rsidRPr="005D1DAA" w:rsidRDefault="00C63B9D" w:rsidP="005D1DAA">
      <w:pPr>
        <w:tabs>
          <w:tab w:val="left" w:pos="2160"/>
          <w:tab w:val="left" w:pos="7200"/>
        </w:tabs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 xml:space="preserve">Bachelor of Business </w:t>
      </w:r>
      <w:r w:rsidR="00F96BB5" w:rsidRPr="005D1DAA">
        <w:rPr>
          <w:rFonts w:cs="Arial"/>
          <w:sz w:val="24"/>
          <w:szCs w:val="24"/>
        </w:rPr>
        <w:t>Administration, Marketing c</w:t>
      </w:r>
      <w:r w:rsidRPr="005D1DAA">
        <w:rPr>
          <w:rFonts w:cs="Arial"/>
          <w:sz w:val="24"/>
          <w:szCs w:val="24"/>
        </w:rPr>
        <w:t>oncentration</w:t>
      </w:r>
      <w:r w:rsidR="005D1DAA" w:rsidRPr="005D1DAA">
        <w:rPr>
          <w:rFonts w:cs="Arial"/>
          <w:sz w:val="24"/>
          <w:szCs w:val="24"/>
        </w:rPr>
        <w:tab/>
        <w:t>December 20XX</w:t>
      </w:r>
    </w:p>
    <w:p w14:paraId="7BD9355E" w14:textId="77777777" w:rsidR="00CF2659" w:rsidRPr="00DD53AB" w:rsidRDefault="00C629B4" w:rsidP="00F96BB5">
      <w:pPr>
        <w:pStyle w:val="Heading2"/>
        <w:spacing w:before="240"/>
      </w:pPr>
      <w:r w:rsidRPr="00DD53AB">
        <w:t>Highlights</w:t>
      </w:r>
    </w:p>
    <w:p w14:paraId="56E15986" w14:textId="77777777" w:rsidR="00C16094" w:rsidRDefault="00C16094" w:rsidP="00C63B9D">
      <w:pPr>
        <w:ind w:left="1800" w:firstLine="360"/>
        <w:rPr>
          <w:rFonts w:cs="Arial"/>
          <w:szCs w:val="24"/>
        </w:rPr>
        <w:sectPr w:rsidR="00C16094" w:rsidSect="00F060A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34459E" w14:textId="77777777" w:rsidR="00C16094" w:rsidRPr="005D1DAA" w:rsidRDefault="00F96BB5" w:rsidP="007D5843">
      <w:p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Brand d</w:t>
      </w:r>
      <w:r w:rsidR="00C16094" w:rsidRPr="005D1DAA">
        <w:rPr>
          <w:rFonts w:cs="Arial"/>
          <w:sz w:val="24"/>
          <w:szCs w:val="24"/>
        </w:rPr>
        <w:t>evelopment</w:t>
      </w:r>
    </w:p>
    <w:p w14:paraId="565F935E" w14:textId="77777777" w:rsidR="00CF2659" w:rsidRPr="005D1DAA" w:rsidRDefault="00A77C8B" w:rsidP="007D5843">
      <w:pPr>
        <w:ind w:right="-1080"/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 xml:space="preserve">Product planning and </w:t>
      </w:r>
      <w:r w:rsidR="00F96BB5" w:rsidRPr="005D1DAA">
        <w:rPr>
          <w:rFonts w:cs="Arial"/>
          <w:sz w:val="24"/>
          <w:szCs w:val="24"/>
        </w:rPr>
        <w:t>market r</w:t>
      </w:r>
      <w:r w:rsidR="00CF2659" w:rsidRPr="005D1DAA">
        <w:rPr>
          <w:rFonts w:cs="Arial"/>
          <w:sz w:val="24"/>
          <w:szCs w:val="24"/>
        </w:rPr>
        <w:t>esearch</w:t>
      </w:r>
    </w:p>
    <w:p w14:paraId="2BA5563D" w14:textId="77777777" w:rsidR="00C16094" w:rsidRPr="005D1DAA" w:rsidRDefault="00CF2659" w:rsidP="007D5843">
      <w:p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Multi-media marketing</w:t>
      </w:r>
    </w:p>
    <w:p w14:paraId="00EA3AE1" w14:textId="77777777" w:rsidR="00CF2659" w:rsidRPr="005D1DAA" w:rsidRDefault="00CF2659" w:rsidP="005D1DAA">
      <w:p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Creative graphics</w:t>
      </w:r>
    </w:p>
    <w:p w14:paraId="34E17F9D" w14:textId="77777777" w:rsidR="00C16094" w:rsidRPr="005D1DAA" w:rsidRDefault="00C16094" w:rsidP="005D1DAA">
      <w:p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Social media management</w:t>
      </w:r>
    </w:p>
    <w:p w14:paraId="49E97484" w14:textId="77777777" w:rsidR="00CF2659" w:rsidRPr="005D1DAA" w:rsidRDefault="00CF2659" w:rsidP="005D1DAA">
      <w:p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Brochure design and layout</w:t>
      </w:r>
    </w:p>
    <w:p w14:paraId="1C27C010" w14:textId="77777777" w:rsidR="00C16094" w:rsidRDefault="00C16094" w:rsidP="00B364DD">
      <w:pPr>
        <w:pStyle w:val="Heading1"/>
        <w:rPr>
          <w:rStyle w:val="Strong"/>
          <w:color w:val="auto"/>
          <w:sz w:val="28"/>
          <w:szCs w:val="28"/>
        </w:rPr>
        <w:sectPr w:rsidR="00C16094" w:rsidSect="005D1DAA">
          <w:type w:val="continuous"/>
          <w:pgSz w:w="12240" w:h="15840"/>
          <w:pgMar w:top="720" w:right="720" w:bottom="720" w:left="720" w:header="720" w:footer="720" w:gutter="0"/>
          <w:cols w:num="2" w:space="188"/>
          <w:docGrid w:linePitch="360"/>
        </w:sectPr>
      </w:pPr>
    </w:p>
    <w:p w14:paraId="3BFFE859" w14:textId="0363FB66" w:rsidR="00CF2659" w:rsidRPr="00DD53AB" w:rsidRDefault="00BF432C" w:rsidP="00F96BB5">
      <w:pPr>
        <w:pStyle w:val="Heading2"/>
        <w:spacing w:before="240"/>
      </w:pPr>
      <w:r>
        <w:t xml:space="preserve">Professional </w:t>
      </w:r>
      <w:r w:rsidR="006011A3" w:rsidRPr="00DD53AB">
        <w:t>Experience</w:t>
      </w:r>
    </w:p>
    <w:p w14:paraId="6381838F" w14:textId="77777777" w:rsidR="00C16094" w:rsidRPr="005D1DAA" w:rsidRDefault="00C63B9D" w:rsidP="00FB532F">
      <w:pPr>
        <w:tabs>
          <w:tab w:val="left" w:pos="7200"/>
        </w:tabs>
        <w:rPr>
          <w:rFonts w:cs="Arial"/>
          <w:sz w:val="24"/>
          <w:szCs w:val="24"/>
        </w:rPr>
      </w:pPr>
      <w:r w:rsidRPr="005D1DAA">
        <w:rPr>
          <w:rStyle w:val="Strong"/>
          <w:sz w:val="24"/>
          <w:szCs w:val="24"/>
        </w:rPr>
        <w:t>Marketing Assistant Intern</w:t>
      </w:r>
      <w:r w:rsidR="00FB532F">
        <w:rPr>
          <w:rStyle w:val="Strong"/>
          <w:sz w:val="24"/>
          <w:szCs w:val="24"/>
        </w:rPr>
        <w:t xml:space="preserve"> </w:t>
      </w:r>
      <w:r w:rsidR="00FB532F">
        <w:rPr>
          <w:rStyle w:val="Strong"/>
          <w:sz w:val="24"/>
          <w:szCs w:val="24"/>
        </w:rPr>
        <w:tab/>
      </w:r>
      <w:r w:rsidR="005D1DAA">
        <w:rPr>
          <w:rFonts w:cs="Arial"/>
          <w:sz w:val="24"/>
          <w:szCs w:val="24"/>
        </w:rPr>
        <w:t xml:space="preserve">March </w:t>
      </w:r>
      <w:r w:rsidR="007D5843" w:rsidRPr="005D1DAA">
        <w:rPr>
          <w:rFonts w:cs="Arial"/>
          <w:sz w:val="24"/>
          <w:szCs w:val="24"/>
        </w:rPr>
        <w:t>20XX – Present</w:t>
      </w:r>
    </w:p>
    <w:p w14:paraId="7AA0EDFF" w14:textId="77777777" w:rsidR="00C63B9D" w:rsidRPr="005D1DAA" w:rsidRDefault="00C63B9D" w:rsidP="00C16094">
      <w:pPr>
        <w:tabs>
          <w:tab w:val="left" w:pos="2160"/>
        </w:tabs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Creative Loafing – Atlanta, GA</w:t>
      </w:r>
    </w:p>
    <w:p w14:paraId="0AD742CE" w14:textId="77777777" w:rsidR="00C63B9D" w:rsidRPr="005D1DAA" w:rsidRDefault="00C63B9D" w:rsidP="007D58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Write, edit, and produce content for both print and digital communications including social media, email, and newspaper with approval from director</w:t>
      </w:r>
    </w:p>
    <w:p w14:paraId="7F2A935A" w14:textId="77777777" w:rsidR="00C63B9D" w:rsidRPr="005D1DAA" w:rsidRDefault="00C63B9D" w:rsidP="00C63B9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Assist with development and implementation of company marketing strategy</w:t>
      </w:r>
    </w:p>
    <w:p w14:paraId="1F63DE94" w14:textId="77777777" w:rsidR="00C63B9D" w:rsidRPr="005D1DAA" w:rsidRDefault="00C63B9D" w:rsidP="00C63B9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Contribute to the planning, research, and execution of company campaigns and events</w:t>
      </w:r>
    </w:p>
    <w:p w14:paraId="555EA968" w14:textId="77777777" w:rsidR="00C63B9D" w:rsidRPr="005D1DAA" w:rsidRDefault="00890E42" w:rsidP="00C63B9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Create new graphic design creations for digital items leading to a 15% increase in clicks</w:t>
      </w:r>
      <w:r w:rsidR="00472E55" w:rsidRPr="005D1DAA">
        <w:rPr>
          <w:rFonts w:cs="Arial"/>
          <w:sz w:val="24"/>
          <w:szCs w:val="24"/>
        </w:rPr>
        <w:t xml:space="preserve"> using Adobe creative suite </w:t>
      </w:r>
    </w:p>
    <w:p w14:paraId="2B95EC39" w14:textId="77777777" w:rsidR="00472E55" w:rsidRPr="005D1DAA" w:rsidRDefault="00472E55" w:rsidP="00C63B9D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Manage social medi</w:t>
      </w:r>
      <w:r w:rsidR="00F96BB5" w:rsidRPr="005D1DAA">
        <w:rPr>
          <w:rFonts w:cs="Arial"/>
          <w:sz w:val="24"/>
          <w:szCs w:val="24"/>
        </w:rPr>
        <w:t>a platforms such as; Facebook, Twitter, Instagram, and S</w:t>
      </w:r>
      <w:r w:rsidRPr="005D1DAA">
        <w:rPr>
          <w:rFonts w:cs="Arial"/>
          <w:sz w:val="24"/>
          <w:szCs w:val="24"/>
        </w:rPr>
        <w:t>napchat</w:t>
      </w:r>
    </w:p>
    <w:p w14:paraId="319420B2" w14:textId="77777777" w:rsidR="00472E55" w:rsidRPr="005D1DAA" w:rsidRDefault="00472E55" w:rsidP="00472E55">
      <w:pPr>
        <w:rPr>
          <w:rFonts w:cs="Arial"/>
          <w:sz w:val="24"/>
          <w:szCs w:val="24"/>
        </w:rPr>
      </w:pPr>
    </w:p>
    <w:p w14:paraId="1AB72C46" w14:textId="77777777" w:rsidR="00472E55" w:rsidRPr="005D1DAA" w:rsidRDefault="00443EFD" w:rsidP="00FB532F">
      <w:pPr>
        <w:tabs>
          <w:tab w:val="left" w:pos="7200"/>
        </w:tabs>
        <w:rPr>
          <w:rFonts w:cs="Arial"/>
          <w:sz w:val="24"/>
          <w:szCs w:val="24"/>
        </w:rPr>
      </w:pPr>
      <w:r w:rsidRPr="005D1DAA">
        <w:rPr>
          <w:rStyle w:val="Strong"/>
          <w:sz w:val="24"/>
          <w:szCs w:val="24"/>
        </w:rPr>
        <w:t>Social Media Manager</w:t>
      </w:r>
      <w:r w:rsidR="00FB532F">
        <w:rPr>
          <w:rStyle w:val="Strong"/>
          <w:sz w:val="24"/>
          <w:szCs w:val="24"/>
        </w:rPr>
        <w:t xml:space="preserve"> </w:t>
      </w:r>
      <w:r w:rsidR="00FB532F">
        <w:rPr>
          <w:rStyle w:val="Strong"/>
          <w:sz w:val="24"/>
          <w:szCs w:val="24"/>
        </w:rPr>
        <w:tab/>
      </w:r>
      <w:r w:rsidR="005D1DAA">
        <w:rPr>
          <w:rFonts w:cs="Arial"/>
          <w:sz w:val="24"/>
          <w:szCs w:val="24"/>
        </w:rPr>
        <w:t xml:space="preserve">April 20XX – May </w:t>
      </w:r>
      <w:r w:rsidR="007D5843" w:rsidRPr="005D1DAA">
        <w:rPr>
          <w:rFonts w:cs="Arial"/>
          <w:sz w:val="24"/>
          <w:szCs w:val="24"/>
        </w:rPr>
        <w:t>20XX</w:t>
      </w:r>
    </w:p>
    <w:p w14:paraId="002A4A95" w14:textId="77777777" w:rsidR="00472E55" w:rsidRPr="005D1DAA" w:rsidRDefault="00443EFD" w:rsidP="00C16094">
      <w:pPr>
        <w:tabs>
          <w:tab w:val="left" w:pos="2160"/>
        </w:tabs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Gwinnett Chronicles</w:t>
      </w:r>
      <w:r w:rsidR="00472E55" w:rsidRPr="005D1DAA">
        <w:rPr>
          <w:rFonts w:cs="Arial"/>
          <w:sz w:val="24"/>
          <w:szCs w:val="24"/>
        </w:rPr>
        <w:t xml:space="preserve"> – </w:t>
      </w:r>
      <w:r w:rsidRPr="005D1DAA">
        <w:rPr>
          <w:rFonts w:cs="Arial"/>
          <w:sz w:val="24"/>
          <w:szCs w:val="24"/>
        </w:rPr>
        <w:t>Buford,</w:t>
      </w:r>
      <w:r w:rsidR="00472E55" w:rsidRPr="005D1DAA">
        <w:rPr>
          <w:rFonts w:cs="Arial"/>
          <w:sz w:val="24"/>
          <w:szCs w:val="24"/>
        </w:rPr>
        <w:t xml:space="preserve"> GA</w:t>
      </w:r>
    </w:p>
    <w:p w14:paraId="717BDEBD" w14:textId="77777777" w:rsidR="00472E55" w:rsidRPr="005D1DAA" w:rsidRDefault="00443EFD" w:rsidP="00F96BB5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Created and manage</w:t>
      </w:r>
      <w:r w:rsidR="00F96BB5" w:rsidRPr="005D1DAA">
        <w:rPr>
          <w:rFonts w:cs="Arial"/>
          <w:sz w:val="24"/>
          <w:szCs w:val="24"/>
        </w:rPr>
        <w:t>d social media platforms using H</w:t>
      </w:r>
      <w:r w:rsidRPr="005D1DAA">
        <w:rPr>
          <w:rFonts w:cs="Arial"/>
          <w:sz w:val="24"/>
          <w:szCs w:val="24"/>
        </w:rPr>
        <w:t>ootsuite</w:t>
      </w:r>
      <w:r w:rsidR="00472E55" w:rsidRPr="005D1DAA">
        <w:rPr>
          <w:rFonts w:cs="Arial"/>
          <w:sz w:val="24"/>
          <w:szCs w:val="24"/>
        </w:rPr>
        <w:t xml:space="preserve"> </w:t>
      </w:r>
      <w:r w:rsidRPr="005D1DAA">
        <w:rPr>
          <w:rFonts w:cs="Arial"/>
          <w:sz w:val="24"/>
          <w:szCs w:val="24"/>
        </w:rPr>
        <w:t xml:space="preserve">such </w:t>
      </w:r>
      <w:r w:rsidR="00F96BB5" w:rsidRPr="005D1DAA">
        <w:rPr>
          <w:rFonts w:cs="Arial"/>
          <w:sz w:val="24"/>
          <w:szCs w:val="24"/>
        </w:rPr>
        <w:t>as</w:t>
      </w:r>
      <w:r w:rsidR="00F96BB5" w:rsidRPr="00815D02">
        <w:rPr>
          <w:rFonts w:cs="Arial"/>
          <w:sz w:val="24"/>
          <w:szCs w:val="24"/>
        </w:rPr>
        <w:t>;</w:t>
      </w:r>
      <w:r w:rsidR="00F96BB5" w:rsidRPr="005D1DAA">
        <w:rPr>
          <w:rFonts w:cs="Arial"/>
          <w:sz w:val="24"/>
          <w:szCs w:val="24"/>
        </w:rPr>
        <w:t xml:space="preserve"> Facebook, Twitter, Instagram, and S</w:t>
      </w:r>
      <w:r w:rsidR="00472E55" w:rsidRPr="005D1DAA">
        <w:rPr>
          <w:rFonts w:cs="Arial"/>
          <w:sz w:val="24"/>
          <w:szCs w:val="24"/>
        </w:rPr>
        <w:t>napchat</w:t>
      </w:r>
    </w:p>
    <w:p w14:paraId="381CE3BC" w14:textId="5BD27341" w:rsidR="00C16094" w:rsidRPr="005D1DAA" w:rsidRDefault="00443EFD" w:rsidP="00F42F00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Implemented digital images create</w:t>
      </w:r>
      <w:r w:rsidR="00815D02" w:rsidRPr="00BF432C">
        <w:rPr>
          <w:rFonts w:cs="Arial"/>
          <w:sz w:val="24"/>
          <w:szCs w:val="24"/>
        </w:rPr>
        <w:t>d</w:t>
      </w:r>
      <w:r w:rsidRPr="005D1DAA">
        <w:rPr>
          <w:rFonts w:cs="Arial"/>
          <w:sz w:val="24"/>
          <w:szCs w:val="24"/>
        </w:rPr>
        <w:t xml:space="preserve"> in Adobe InDesign to update the content fo</w:t>
      </w:r>
      <w:r w:rsidR="00ED35EF" w:rsidRPr="005D1DAA">
        <w:rPr>
          <w:rFonts w:cs="Arial"/>
          <w:sz w:val="24"/>
          <w:szCs w:val="24"/>
        </w:rPr>
        <w:t>r the county quarterly magazine</w:t>
      </w:r>
    </w:p>
    <w:p w14:paraId="47597AE3" w14:textId="77777777" w:rsidR="00F42F00" w:rsidRPr="005D1DAA" w:rsidRDefault="00F42F00" w:rsidP="007D5843">
      <w:pPr>
        <w:pStyle w:val="ListParagraph"/>
        <w:numPr>
          <w:ilvl w:val="0"/>
          <w:numId w:val="1"/>
        </w:numPr>
        <w:rPr>
          <w:rFonts w:cs="Arial"/>
          <w:sz w:val="24"/>
          <w:szCs w:val="24"/>
        </w:rPr>
      </w:pPr>
      <w:r w:rsidRPr="005D1DAA">
        <w:rPr>
          <w:rFonts w:cs="Arial"/>
          <w:sz w:val="24"/>
          <w:szCs w:val="24"/>
        </w:rPr>
        <w:t>Established a positive online presence connecting readers back</w:t>
      </w:r>
      <w:r w:rsidR="00ED35EF" w:rsidRPr="005D1DAA">
        <w:rPr>
          <w:rFonts w:cs="Arial"/>
          <w:sz w:val="24"/>
          <w:szCs w:val="24"/>
        </w:rPr>
        <w:t xml:space="preserve"> to the print magazine</w:t>
      </w:r>
    </w:p>
    <w:p w14:paraId="523A5445" w14:textId="2DB025FD" w:rsidR="00BF432C" w:rsidRDefault="00BF432C" w:rsidP="00F96BB5">
      <w:pPr>
        <w:pStyle w:val="Heading2"/>
        <w:spacing w:before="240"/>
      </w:pPr>
      <w:r>
        <w:t>Volunteer Experience</w:t>
      </w:r>
    </w:p>
    <w:p w14:paraId="59AE1BA6" w14:textId="65237AC3" w:rsidR="00BF432C" w:rsidRDefault="00BF432C" w:rsidP="00836A22">
      <w:pPr>
        <w:tabs>
          <w:tab w:val="left" w:pos="7200"/>
        </w:tabs>
        <w:rPr>
          <w:sz w:val="24"/>
          <w:szCs w:val="24"/>
        </w:rPr>
      </w:pPr>
      <w:r w:rsidRPr="00BF432C">
        <w:rPr>
          <w:sz w:val="24"/>
          <w:szCs w:val="24"/>
        </w:rPr>
        <w:t>Junior Achievement of Georgia</w:t>
      </w:r>
      <w:r>
        <w:rPr>
          <w:sz w:val="24"/>
          <w:szCs w:val="24"/>
        </w:rPr>
        <w:t xml:space="preserve"> </w:t>
      </w:r>
      <w:r w:rsidRPr="005D1DAA">
        <w:rPr>
          <w:rFonts w:cs="Arial"/>
          <w:sz w:val="24"/>
          <w:szCs w:val="24"/>
        </w:rPr>
        <w:t>–</w:t>
      </w:r>
      <w:r>
        <w:rPr>
          <w:sz w:val="24"/>
          <w:szCs w:val="24"/>
        </w:rPr>
        <w:t xml:space="preserve"> Atlanta, GA</w:t>
      </w:r>
      <w:r w:rsidR="00836A22">
        <w:rPr>
          <w:sz w:val="24"/>
          <w:szCs w:val="24"/>
        </w:rPr>
        <w:t xml:space="preserve"> </w:t>
      </w:r>
      <w:r w:rsidR="00836A22">
        <w:rPr>
          <w:sz w:val="24"/>
          <w:szCs w:val="24"/>
        </w:rPr>
        <w:tab/>
      </w:r>
      <w:r>
        <w:rPr>
          <w:sz w:val="24"/>
          <w:szCs w:val="24"/>
        </w:rPr>
        <w:t>Summer 20XX</w:t>
      </w:r>
    </w:p>
    <w:p w14:paraId="5D85E798" w14:textId="72A02C68" w:rsidR="00C44E68" w:rsidRDefault="00C44E68" w:rsidP="00C44E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Led student groups of 10-15 through Junior Achievement </w:t>
      </w:r>
      <w:proofErr w:type="spellStart"/>
      <w:r>
        <w:rPr>
          <w:sz w:val="24"/>
          <w:szCs w:val="24"/>
        </w:rPr>
        <w:t>BizTown</w:t>
      </w:r>
      <w:proofErr w:type="spellEnd"/>
      <w:r>
        <w:rPr>
          <w:sz w:val="24"/>
          <w:szCs w:val="24"/>
        </w:rPr>
        <w:t xml:space="preserve"> simulation</w:t>
      </w:r>
    </w:p>
    <w:p w14:paraId="05D476B7" w14:textId="08FB4F43" w:rsidR="00C44E68" w:rsidRPr="00C44E68" w:rsidRDefault="00C44E68" w:rsidP="00C44E6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Answered student questions related to marketing and finance objectives</w:t>
      </w:r>
    </w:p>
    <w:p w14:paraId="4ECC3D44" w14:textId="666F2DBB" w:rsidR="00472E55" w:rsidRPr="00DD53AB" w:rsidRDefault="006011A3" w:rsidP="00F96BB5">
      <w:pPr>
        <w:pStyle w:val="Heading2"/>
        <w:spacing w:before="240"/>
      </w:pPr>
      <w:r w:rsidRPr="00DD53AB">
        <w:t>Accomplishments</w:t>
      </w:r>
    </w:p>
    <w:p w14:paraId="0C573BA3" w14:textId="77777777" w:rsidR="00472E55" w:rsidRPr="005D1DAA" w:rsidRDefault="00472E55" w:rsidP="00FB532F">
      <w:pPr>
        <w:tabs>
          <w:tab w:val="left" w:pos="2160"/>
          <w:tab w:val="left" w:pos="7200"/>
        </w:tabs>
        <w:rPr>
          <w:rFonts w:cs="Arial"/>
          <w:b/>
          <w:sz w:val="24"/>
          <w:szCs w:val="24"/>
        </w:rPr>
      </w:pPr>
      <w:r w:rsidRPr="005D1DAA">
        <w:rPr>
          <w:rFonts w:cs="Arial"/>
          <w:i/>
          <w:sz w:val="24"/>
          <w:szCs w:val="24"/>
        </w:rPr>
        <w:t>International Collegiate Conferee and Case Competition</w:t>
      </w:r>
      <w:r w:rsidR="00FB532F">
        <w:rPr>
          <w:rFonts w:cs="Arial"/>
          <w:i/>
          <w:sz w:val="24"/>
          <w:szCs w:val="24"/>
        </w:rPr>
        <w:t xml:space="preserve"> </w:t>
      </w:r>
      <w:r w:rsidR="00FB532F">
        <w:rPr>
          <w:rFonts w:cs="Arial"/>
          <w:i/>
          <w:sz w:val="24"/>
          <w:szCs w:val="24"/>
        </w:rPr>
        <w:tab/>
      </w:r>
      <w:r w:rsidR="005D1DAA">
        <w:rPr>
          <w:rFonts w:cs="Arial"/>
          <w:sz w:val="24"/>
          <w:szCs w:val="24"/>
        </w:rPr>
        <w:t xml:space="preserve">April </w:t>
      </w:r>
      <w:r w:rsidR="007D5843" w:rsidRPr="005D1DAA">
        <w:rPr>
          <w:rFonts w:cs="Arial"/>
          <w:sz w:val="24"/>
          <w:szCs w:val="24"/>
        </w:rPr>
        <w:t>20XX</w:t>
      </w:r>
    </w:p>
    <w:p w14:paraId="09979F34" w14:textId="77777777" w:rsidR="00932941" w:rsidRPr="005D1DAA" w:rsidRDefault="00472E55" w:rsidP="00C16094">
      <w:pPr>
        <w:tabs>
          <w:tab w:val="left" w:pos="2160"/>
        </w:tabs>
        <w:rPr>
          <w:b/>
          <w:bCs/>
          <w:sz w:val="24"/>
          <w:szCs w:val="24"/>
        </w:rPr>
      </w:pPr>
      <w:r w:rsidRPr="005D1DAA">
        <w:rPr>
          <w:rStyle w:val="Strong"/>
          <w:sz w:val="24"/>
          <w:szCs w:val="24"/>
        </w:rPr>
        <w:t>AMA Collegiate Website Competition, Winner</w:t>
      </w:r>
    </w:p>
    <w:p w14:paraId="18C35034" w14:textId="77777777" w:rsidR="00472E55" w:rsidRPr="00DD53AB" w:rsidRDefault="006011A3" w:rsidP="00F96BB5">
      <w:pPr>
        <w:pStyle w:val="Heading2"/>
        <w:spacing w:before="240"/>
      </w:pPr>
      <w:r w:rsidRPr="00DD53AB">
        <w:t>Professional</w:t>
      </w:r>
      <w:r w:rsidR="00DD53AB">
        <w:t xml:space="preserve"> </w:t>
      </w:r>
      <w:r w:rsidRPr="00DD53AB">
        <w:t>Associations</w:t>
      </w:r>
    </w:p>
    <w:p w14:paraId="17E8AB37" w14:textId="77777777" w:rsidR="00472E55" w:rsidRPr="005D1DAA" w:rsidRDefault="00472E55" w:rsidP="00FB532F">
      <w:pPr>
        <w:tabs>
          <w:tab w:val="left" w:pos="7200"/>
        </w:tabs>
        <w:spacing w:after="120"/>
        <w:rPr>
          <w:rFonts w:cs="Arial"/>
          <w:sz w:val="24"/>
          <w:szCs w:val="24"/>
        </w:rPr>
      </w:pPr>
      <w:r w:rsidRPr="005D1DAA">
        <w:rPr>
          <w:rStyle w:val="Strong"/>
          <w:sz w:val="24"/>
          <w:szCs w:val="24"/>
        </w:rPr>
        <w:t>American Marketing Association</w:t>
      </w:r>
      <w:r w:rsidR="00FD44AF" w:rsidRPr="005D1DAA">
        <w:rPr>
          <w:rFonts w:cs="Arial"/>
          <w:sz w:val="24"/>
          <w:szCs w:val="24"/>
        </w:rPr>
        <w:t>, Student M</w:t>
      </w:r>
      <w:r w:rsidRPr="005D1DAA">
        <w:rPr>
          <w:rFonts w:cs="Arial"/>
          <w:sz w:val="24"/>
          <w:szCs w:val="24"/>
        </w:rPr>
        <w:t>ember</w:t>
      </w:r>
      <w:r w:rsidR="00FB532F">
        <w:rPr>
          <w:rFonts w:cs="Arial"/>
          <w:sz w:val="24"/>
          <w:szCs w:val="24"/>
        </w:rPr>
        <w:t xml:space="preserve"> </w:t>
      </w:r>
      <w:r w:rsidR="00FB532F">
        <w:rPr>
          <w:rFonts w:cs="Arial"/>
          <w:sz w:val="24"/>
          <w:szCs w:val="24"/>
        </w:rPr>
        <w:tab/>
      </w:r>
      <w:r w:rsidR="005D1DAA">
        <w:rPr>
          <w:rFonts w:cs="Arial"/>
          <w:sz w:val="24"/>
          <w:szCs w:val="24"/>
        </w:rPr>
        <w:t xml:space="preserve">May </w:t>
      </w:r>
      <w:r w:rsidR="007D5843" w:rsidRPr="005D1DAA">
        <w:rPr>
          <w:rFonts w:cs="Arial"/>
          <w:sz w:val="24"/>
          <w:szCs w:val="24"/>
        </w:rPr>
        <w:t>20XX - Present</w:t>
      </w:r>
    </w:p>
    <w:sectPr w:rsidR="00472E55" w:rsidRPr="005D1DAA" w:rsidSect="00C160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3B2"/>
    <w:multiLevelType w:val="hybridMultilevel"/>
    <w:tmpl w:val="D7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16387"/>
    <w:multiLevelType w:val="hybridMultilevel"/>
    <w:tmpl w:val="07C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5F"/>
    <w:rsid w:val="0019728A"/>
    <w:rsid w:val="0023025F"/>
    <w:rsid w:val="00295091"/>
    <w:rsid w:val="002F33E4"/>
    <w:rsid w:val="003A6173"/>
    <w:rsid w:val="00441F00"/>
    <w:rsid w:val="00443EFD"/>
    <w:rsid w:val="00462FB7"/>
    <w:rsid w:val="00472E55"/>
    <w:rsid w:val="004C7F4E"/>
    <w:rsid w:val="005D1DAA"/>
    <w:rsid w:val="006011A3"/>
    <w:rsid w:val="00707656"/>
    <w:rsid w:val="007D5843"/>
    <w:rsid w:val="00815D02"/>
    <w:rsid w:val="00836A22"/>
    <w:rsid w:val="00890E42"/>
    <w:rsid w:val="00932941"/>
    <w:rsid w:val="00A21AA9"/>
    <w:rsid w:val="00A77C8B"/>
    <w:rsid w:val="00A97932"/>
    <w:rsid w:val="00B364DD"/>
    <w:rsid w:val="00B56F67"/>
    <w:rsid w:val="00BC465A"/>
    <w:rsid w:val="00BF432C"/>
    <w:rsid w:val="00C16094"/>
    <w:rsid w:val="00C44E68"/>
    <w:rsid w:val="00C629B4"/>
    <w:rsid w:val="00C63B9D"/>
    <w:rsid w:val="00C94A00"/>
    <w:rsid w:val="00CD1839"/>
    <w:rsid w:val="00CF00F7"/>
    <w:rsid w:val="00CF2659"/>
    <w:rsid w:val="00DC47A5"/>
    <w:rsid w:val="00DC63FB"/>
    <w:rsid w:val="00DD53AB"/>
    <w:rsid w:val="00DE53A8"/>
    <w:rsid w:val="00E80542"/>
    <w:rsid w:val="00ED35EF"/>
    <w:rsid w:val="00F060A3"/>
    <w:rsid w:val="00F42F00"/>
    <w:rsid w:val="00F96BB5"/>
    <w:rsid w:val="00FB2FDE"/>
    <w:rsid w:val="00FB532F"/>
    <w:rsid w:val="00FD44AF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59FC0"/>
  <w15:chartTrackingRefBased/>
  <w15:docId w15:val="{1A1D592C-FDD1-4F57-9F4E-A44EF7E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4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3AB"/>
    <w:pPr>
      <w:keepNext/>
      <w:keepLines/>
      <w:spacing w:before="40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0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6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364D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364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53AB"/>
    <w:rPr>
      <w:rFonts w:eastAsiaTheme="majorEastAsia" w:cstheme="majorBidi"/>
      <w:b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815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D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</dc:title>
  <dc:subject/>
  <dc:creator>careerservices@ggc.edu</dc:creator>
  <cp:keywords/>
  <dc:description/>
  <cp:lastModifiedBy>Whitney Smith</cp:lastModifiedBy>
  <cp:revision>8</cp:revision>
  <dcterms:created xsi:type="dcterms:W3CDTF">2021-05-07T14:44:00Z</dcterms:created>
  <dcterms:modified xsi:type="dcterms:W3CDTF">2022-02-14T20:46:00Z</dcterms:modified>
</cp:coreProperties>
</file>